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1A8" w14:textId="77777777" w:rsidR="0029768A" w:rsidRPr="00F37EDF" w:rsidRDefault="00C64A2D" w:rsidP="00C64A2D">
      <w:pPr>
        <w:ind w:firstLineChars="200" w:firstLine="432"/>
        <w:jc w:val="both"/>
      </w:pPr>
      <w:r>
        <w:rPr>
          <w:rFonts w:hint="eastAsia"/>
        </w:rPr>
        <w:t>〇</w:t>
      </w:r>
      <w:r w:rsidR="002C211A">
        <w:rPr>
          <w:rFonts w:hint="eastAsia"/>
        </w:rPr>
        <w:t>大紀町</w:t>
      </w:r>
      <w:r w:rsidR="0029768A" w:rsidRPr="00F37EDF">
        <w:rPr>
          <w:rFonts w:hint="eastAsia"/>
        </w:rPr>
        <w:t>太陽光発電設備等設置費補助金交付要綱</w:t>
      </w:r>
    </w:p>
    <w:p w14:paraId="752B521B" w14:textId="3372186F" w:rsidR="0029768A" w:rsidRPr="00F37EDF" w:rsidRDefault="0029768A" w:rsidP="00E54992">
      <w:pPr>
        <w:ind w:right="210"/>
        <w:jc w:val="right"/>
      </w:pPr>
      <w:r w:rsidRPr="0069537C">
        <w:rPr>
          <w:rFonts w:hint="eastAsia"/>
        </w:rPr>
        <w:t>令和</w:t>
      </w:r>
      <w:r w:rsidR="0069537C" w:rsidRPr="0069537C">
        <w:rPr>
          <w:rFonts w:hint="eastAsia"/>
        </w:rPr>
        <w:t>７</w:t>
      </w:r>
      <w:r w:rsidRPr="0069537C">
        <w:rPr>
          <w:rFonts w:hint="eastAsia"/>
        </w:rPr>
        <w:t>年</w:t>
      </w:r>
      <w:r w:rsidR="0069537C" w:rsidRPr="0069537C">
        <w:rPr>
          <w:rFonts w:hint="eastAsia"/>
        </w:rPr>
        <w:t>７</w:t>
      </w:r>
      <w:r w:rsidRPr="0069537C">
        <w:rPr>
          <w:rFonts w:hint="eastAsia"/>
        </w:rPr>
        <w:t>月</w:t>
      </w:r>
      <w:r w:rsidR="0069537C" w:rsidRPr="0069537C">
        <w:rPr>
          <w:rFonts w:hint="eastAsia"/>
        </w:rPr>
        <w:t>１</w:t>
      </w:r>
      <w:r w:rsidRPr="0069537C">
        <w:rPr>
          <w:rFonts w:hint="eastAsia"/>
        </w:rPr>
        <w:t>日告示第</w:t>
      </w:r>
      <w:r w:rsidRPr="0069537C">
        <w:t>11</w:t>
      </w:r>
      <w:r w:rsidRPr="0069537C">
        <w:rPr>
          <w:rFonts w:hint="eastAsia"/>
        </w:rPr>
        <w:t>号</w:t>
      </w:r>
    </w:p>
    <w:p w14:paraId="19F9BB1D" w14:textId="77777777" w:rsidR="0029768A" w:rsidRPr="00F37EDF" w:rsidRDefault="002C211A" w:rsidP="0029768A">
      <w:pPr>
        <w:ind w:left="642" w:right="856"/>
        <w:jc w:val="both"/>
      </w:pPr>
      <w:r>
        <w:rPr>
          <w:rFonts w:hint="eastAsia"/>
        </w:rPr>
        <w:t>大紀町</w:t>
      </w:r>
      <w:r w:rsidR="0029768A" w:rsidRPr="00F37EDF">
        <w:rPr>
          <w:rFonts w:hint="eastAsia"/>
        </w:rPr>
        <w:t>太陽光発電設備等設置費補助金交付要綱</w:t>
      </w:r>
    </w:p>
    <w:p w14:paraId="1C8C1131" w14:textId="77777777" w:rsidR="0029768A" w:rsidRPr="00F37EDF" w:rsidRDefault="0029768A" w:rsidP="0029768A">
      <w:pPr>
        <w:ind w:left="214"/>
        <w:jc w:val="both"/>
      </w:pPr>
      <w:r w:rsidRPr="00F37EDF">
        <w:rPr>
          <w:rFonts w:hint="eastAsia"/>
        </w:rPr>
        <w:t>（趣旨）</w:t>
      </w:r>
    </w:p>
    <w:p w14:paraId="447C4D7B" w14:textId="77777777" w:rsidR="0029768A" w:rsidRPr="00F37EDF" w:rsidRDefault="0029768A" w:rsidP="0029768A">
      <w:pPr>
        <w:ind w:left="214" w:hanging="214"/>
        <w:jc w:val="both"/>
      </w:pPr>
      <w:r w:rsidRPr="00F37EDF">
        <w:rPr>
          <w:rFonts w:ascii="ＭＳ ゴシック" w:eastAsia="ＭＳ ゴシック" w:hAnsi="ＭＳ ゴシック" w:cs="ＭＳ ゴシック" w:hint="eastAsia"/>
        </w:rPr>
        <w:t>第１条</w:t>
      </w:r>
      <w:r w:rsidRPr="00F37EDF">
        <w:rPr>
          <w:rFonts w:hint="eastAsia"/>
        </w:rPr>
        <w:t xml:space="preserve">　この要綱は、本町における再生可能エネルギーの利用を促進し、温室効果ガスの排出削減を図るため、</w:t>
      </w:r>
      <w:r w:rsidR="002C211A">
        <w:rPr>
          <w:rFonts w:hint="eastAsia"/>
        </w:rPr>
        <w:t>大紀町</w:t>
      </w:r>
      <w:r w:rsidRPr="00F37EDF">
        <w:rPr>
          <w:rFonts w:hint="eastAsia"/>
        </w:rPr>
        <w:t>太陽光発電設備等設置費補助金（以下「補助金」という。）の交付に関し、</w:t>
      </w:r>
      <w:r w:rsidR="002C211A">
        <w:rPr>
          <w:rFonts w:hint="eastAsia"/>
        </w:rPr>
        <w:t>大紀町</w:t>
      </w:r>
      <w:r w:rsidRPr="00F37EDF">
        <w:rPr>
          <w:rFonts w:hint="eastAsia"/>
        </w:rPr>
        <w:t>補助金等交付規則（</w:t>
      </w:r>
      <w:r w:rsidR="002C211A" w:rsidRPr="002C211A">
        <w:rPr>
          <w:rFonts w:hint="eastAsia"/>
        </w:rPr>
        <w:t>平成</w:t>
      </w:r>
      <w:r w:rsidR="002C211A" w:rsidRPr="002C211A">
        <w:t>17</w:t>
      </w:r>
      <w:r w:rsidR="002C211A" w:rsidRPr="002C211A">
        <w:rPr>
          <w:rFonts w:hint="eastAsia"/>
        </w:rPr>
        <w:t>年２月</w:t>
      </w:r>
      <w:r w:rsidR="002C211A" w:rsidRPr="002C211A">
        <w:t>14</w:t>
      </w:r>
      <w:r w:rsidR="002C211A" w:rsidRPr="002C211A">
        <w:rPr>
          <w:rFonts w:hint="eastAsia"/>
        </w:rPr>
        <w:t>日規則第</w:t>
      </w:r>
      <w:r w:rsidR="002C211A" w:rsidRPr="002C211A">
        <w:t>37</w:t>
      </w:r>
      <w:r w:rsidR="002C211A" w:rsidRPr="002C211A">
        <w:rPr>
          <w:rFonts w:hint="eastAsia"/>
        </w:rPr>
        <w:t>号</w:t>
      </w:r>
      <w:r w:rsidRPr="00F37EDF">
        <w:rPr>
          <w:rFonts w:hint="eastAsia"/>
        </w:rPr>
        <w:t>。以下「規則」という。）に定めるもののほか、必要な事項を定めるものとする。</w:t>
      </w:r>
    </w:p>
    <w:p w14:paraId="6FB548DD" w14:textId="77777777" w:rsidR="0029768A" w:rsidRPr="00F37EDF" w:rsidRDefault="0029768A" w:rsidP="0029768A">
      <w:pPr>
        <w:ind w:left="214"/>
        <w:jc w:val="both"/>
      </w:pPr>
      <w:r w:rsidRPr="00F37EDF">
        <w:rPr>
          <w:rFonts w:hint="eastAsia"/>
        </w:rPr>
        <w:t>（対象設備）</w:t>
      </w:r>
    </w:p>
    <w:p w14:paraId="18B936AE" w14:textId="77777777" w:rsidR="0029768A" w:rsidRPr="00F37EDF" w:rsidRDefault="0029768A" w:rsidP="0029768A">
      <w:pPr>
        <w:ind w:left="214" w:hanging="214"/>
        <w:jc w:val="both"/>
      </w:pPr>
      <w:r w:rsidRPr="00F37EDF">
        <w:rPr>
          <w:rFonts w:ascii="ＭＳ ゴシック" w:eastAsia="ＭＳ ゴシック" w:hAnsi="ＭＳ ゴシック" w:cs="ＭＳ ゴシック" w:hint="eastAsia"/>
        </w:rPr>
        <w:t>第２条</w:t>
      </w:r>
      <w:r w:rsidRPr="00F37EDF">
        <w:rPr>
          <w:rFonts w:hint="eastAsia"/>
        </w:rPr>
        <w:t xml:space="preserve">　この要綱において、補助の対象となる太陽光発電設備等のエネルギー起源二酸化炭素の排出削減に効果がある設備（以下「対象設備」という。）は、次の各号に掲げるものをいう。</w:t>
      </w:r>
    </w:p>
    <w:p w14:paraId="1473765F" w14:textId="77777777" w:rsidR="0029768A" w:rsidRPr="00F37EDF" w:rsidRDefault="0029768A" w:rsidP="0029768A">
      <w:pPr>
        <w:ind w:left="428" w:hanging="214"/>
        <w:jc w:val="both"/>
      </w:pPr>
      <w:r w:rsidRPr="00F37EDF">
        <w:t>(</w:t>
      </w:r>
      <w:r w:rsidRPr="00F37EDF">
        <w:rPr>
          <w:rFonts w:hint="eastAsia"/>
        </w:rPr>
        <w:t>１</w:t>
      </w:r>
      <w:r w:rsidRPr="00F37EDF">
        <w:t>)</w:t>
      </w:r>
      <w:r w:rsidRPr="00F37EDF">
        <w:rPr>
          <w:rFonts w:hint="eastAsia"/>
        </w:rPr>
        <w:t xml:space="preserve">　太陽光発電設備</w:t>
      </w:r>
    </w:p>
    <w:p w14:paraId="2C90E717" w14:textId="77777777" w:rsidR="0029768A" w:rsidRPr="00F37EDF" w:rsidRDefault="0029768A" w:rsidP="0029768A">
      <w:pPr>
        <w:ind w:left="642" w:hanging="214"/>
        <w:jc w:val="both"/>
      </w:pPr>
      <w:r w:rsidRPr="00F37EDF">
        <w:rPr>
          <w:rFonts w:hint="eastAsia"/>
        </w:rPr>
        <w:t>ア　商用化され、導入実績があるものであること。</w:t>
      </w:r>
    </w:p>
    <w:p w14:paraId="4DFE2942" w14:textId="77777777" w:rsidR="0029768A" w:rsidRPr="00F37EDF" w:rsidRDefault="0029768A" w:rsidP="0029768A">
      <w:pPr>
        <w:ind w:left="642" w:hanging="214"/>
        <w:jc w:val="both"/>
      </w:pPr>
      <w:r w:rsidRPr="00F37EDF">
        <w:rPr>
          <w:rFonts w:hint="eastAsia"/>
        </w:rPr>
        <w:t>イ　中古設備ではないこと。</w:t>
      </w:r>
    </w:p>
    <w:p w14:paraId="2A81A2E4" w14:textId="77777777" w:rsidR="0029768A" w:rsidRPr="00F37EDF" w:rsidRDefault="0029768A" w:rsidP="0029768A">
      <w:pPr>
        <w:ind w:left="642" w:hanging="214"/>
        <w:jc w:val="both"/>
      </w:pPr>
      <w:r w:rsidRPr="00F37EDF">
        <w:rPr>
          <w:rFonts w:hint="eastAsia"/>
        </w:rPr>
        <w:t>ウ　リース設備ではないこと。</w:t>
      </w:r>
    </w:p>
    <w:p w14:paraId="4A52DD78" w14:textId="77777777" w:rsidR="0029768A" w:rsidRPr="00F37EDF" w:rsidRDefault="0029768A" w:rsidP="0029768A">
      <w:pPr>
        <w:ind w:left="642" w:hanging="214"/>
        <w:jc w:val="both"/>
      </w:pPr>
      <w:r w:rsidRPr="00F37EDF">
        <w:rPr>
          <w:rFonts w:hint="eastAsia"/>
        </w:rPr>
        <w:t>エ　増設又は買替えでないこと。</w:t>
      </w:r>
    </w:p>
    <w:p w14:paraId="680719DC" w14:textId="77777777" w:rsidR="0029768A" w:rsidRPr="00F37EDF" w:rsidRDefault="0029768A" w:rsidP="0029768A">
      <w:pPr>
        <w:ind w:left="428" w:hanging="214"/>
        <w:jc w:val="both"/>
      </w:pPr>
      <w:r w:rsidRPr="00F37EDF">
        <w:t>(</w:t>
      </w:r>
      <w:r w:rsidRPr="00F37EDF">
        <w:rPr>
          <w:rFonts w:hint="eastAsia"/>
        </w:rPr>
        <w:t>２</w:t>
      </w:r>
      <w:r w:rsidRPr="00F37EDF">
        <w:t>)</w:t>
      </w:r>
      <w:r w:rsidRPr="00F37EDF">
        <w:rPr>
          <w:rFonts w:hint="eastAsia"/>
        </w:rPr>
        <w:t xml:space="preserve">　蓄電池</w:t>
      </w:r>
    </w:p>
    <w:p w14:paraId="737801E2" w14:textId="77777777" w:rsidR="0029768A" w:rsidRPr="00F37EDF" w:rsidRDefault="0029768A" w:rsidP="0029768A">
      <w:pPr>
        <w:ind w:left="642" w:hanging="214"/>
        <w:jc w:val="both"/>
      </w:pPr>
      <w:r w:rsidRPr="00F37EDF">
        <w:rPr>
          <w:rFonts w:hint="eastAsia"/>
        </w:rPr>
        <w:t>ア　商用化され、導入実績があるものであること。</w:t>
      </w:r>
    </w:p>
    <w:p w14:paraId="5DED29B2" w14:textId="77777777" w:rsidR="0029768A" w:rsidRPr="00F37EDF" w:rsidRDefault="0029768A" w:rsidP="0029768A">
      <w:pPr>
        <w:ind w:left="642" w:hanging="214"/>
        <w:jc w:val="both"/>
      </w:pPr>
      <w:r w:rsidRPr="00F37EDF">
        <w:rPr>
          <w:rFonts w:hint="eastAsia"/>
        </w:rPr>
        <w:t>イ　第１号で導入する太陽光発電設備の付帯設備であること。</w:t>
      </w:r>
    </w:p>
    <w:p w14:paraId="6E656F66" w14:textId="77777777" w:rsidR="0029768A" w:rsidRPr="00F37EDF" w:rsidRDefault="0029768A" w:rsidP="0029768A">
      <w:pPr>
        <w:ind w:left="642" w:hanging="214"/>
        <w:jc w:val="both"/>
      </w:pPr>
      <w:r w:rsidRPr="00F37EDF">
        <w:rPr>
          <w:rFonts w:hint="eastAsia"/>
        </w:rPr>
        <w:t>ウ　中古設備ではないこと。</w:t>
      </w:r>
    </w:p>
    <w:p w14:paraId="446F7ECF" w14:textId="77777777" w:rsidR="0029768A" w:rsidRPr="00F37EDF" w:rsidRDefault="0029768A" w:rsidP="0029768A">
      <w:pPr>
        <w:ind w:left="642" w:hanging="214"/>
        <w:jc w:val="both"/>
      </w:pPr>
      <w:r w:rsidRPr="00F37EDF">
        <w:rPr>
          <w:rFonts w:hint="eastAsia"/>
        </w:rPr>
        <w:t>エ　リース設備ではないこと。</w:t>
      </w:r>
    </w:p>
    <w:p w14:paraId="0460B4A1" w14:textId="77777777" w:rsidR="0029768A" w:rsidRPr="0069537C" w:rsidRDefault="0029768A" w:rsidP="0029768A">
      <w:pPr>
        <w:ind w:left="642" w:hanging="214"/>
        <w:jc w:val="both"/>
        <w:rPr>
          <w:color w:val="000000" w:themeColor="text1"/>
        </w:rPr>
      </w:pPr>
      <w:r w:rsidRPr="00F37EDF">
        <w:rPr>
          <w:rFonts w:hint="eastAsia"/>
        </w:rPr>
        <w:t>オ　原則として再エネ発電設備によって発電した電気を蓄電するものであり、平時において</w:t>
      </w:r>
      <w:r w:rsidRPr="0069537C">
        <w:rPr>
          <w:rFonts w:hint="eastAsia"/>
          <w:color w:val="000000" w:themeColor="text1"/>
        </w:rPr>
        <w:t>充放電を繰り返すことを前提とした設備であること。</w:t>
      </w:r>
    </w:p>
    <w:p w14:paraId="0CFE2769" w14:textId="77777777" w:rsidR="0029768A" w:rsidRPr="0069537C" w:rsidRDefault="0029768A" w:rsidP="0029768A">
      <w:pPr>
        <w:ind w:left="642" w:hanging="214"/>
        <w:jc w:val="both"/>
        <w:rPr>
          <w:color w:val="000000" w:themeColor="text1"/>
        </w:rPr>
      </w:pPr>
      <w:r w:rsidRPr="0069537C">
        <w:rPr>
          <w:rFonts w:hint="eastAsia"/>
          <w:color w:val="000000" w:themeColor="text1"/>
        </w:rPr>
        <w:t>カ　停電時のみに利用する非常用予備電源でないこと。</w:t>
      </w:r>
    </w:p>
    <w:p w14:paraId="0D3A8CFD" w14:textId="77777777" w:rsidR="0029768A" w:rsidRPr="0069537C" w:rsidRDefault="0029768A" w:rsidP="0029768A">
      <w:pPr>
        <w:ind w:left="642" w:hanging="214"/>
        <w:jc w:val="both"/>
        <w:rPr>
          <w:color w:val="000000" w:themeColor="text1"/>
        </w:rPr>
      </w:pPr>
      <w:r w:rsidRPr="0069537C">
        <w:rPr>
          <w:rFonts w:hint="eastAsia"/>
          <w:color w:val="000000" w:themeColor="text1"/>
        </w:rPr>
        <w:t>キ　定置用であること。</w:t>
      </w:r>
    </w:p>
    <w:p w14:paraId="1A3F6EF9" w14:textId="77777777" w:rsidR="0029768A" w:rsidRPr="0069537C" w:rsidRDefault="0029768A" w:rsidP="0029768A">
      <w:pPr>
        <w:ind w:left="642" w:hanging="214"/>
        <w:jc w:val="both"/>
        <w:rPr>
          <w:color w:val="000000" w:themeColor="text1"/>
        </w:rPr>
      </w:pPr>
      <w:r w:rsidRPr="0069537C">
        <w:rPr>
          <w:rFonts w:hint="eastAsia"/>
          <w:color w:val="000000" w:themeColor="text1"/>
        </w:rPr>
        <w:t>ク　２０</w:t>
      </w:r>
      <w:r w:rsidR="00656004" w:rsidRPr="0069537C">
        <w:rPr>
          <w:rFonts w:hint="eastAsia"/>
          <w:color w:val="000000" w:themeColor="text1"/>
        </w:rPr>
        <w:t>キロワットアワー</w:t>
      </w:r>
      <w:r w:rsidRPr="0069537C">
        <w:rPr>
          <w:rFonts w:hint="eastAsia"/>
          <w:color w:val="000000" w:themeColor="text1"/>
        </w:rPr>
        <w:t>未満の蓄電池であること。</w:t>
      </w:r>
    </w:p>
    <w:p w14:paraId="0E910E9E" w14:textId="77777777" w:rsidR="0029768A" w:rsidRPr="0069537C" w:rsidRDefault="0029768A" w:rsidP="0029768A">
      <w:pPr>
        <w:ind w:left="642" w:hanging="214"/>
        <w:jc w:val="both"/>
        <w:rPr>
          <w:color w:val="000000" w:themeColor="text1"/>
        </w:rPr>
      </w:pPr>
      <w:r w:rsidRPr="0069537C">
        <w:rPr>
          <w:rFonts w:hint="eastAsia"/>
          <w:color w:val="000000" w:themeColor="text1"/>
        </w:rPr>
        <w:t>ケ　増設又は買替えでないこと。</w:t>
      </w:r>
    </w:p>
    <w:p w14:paraId="6DEA73CD" w14:textId="77777777" w:rsidR="0029768A" w:rsidRPr="0069537C" w:rsidRDefault="0029768A" w:rsidP="0029768A">
      <w:pPr>
        <w:ind w:left="642" w:hanging="214"/>
        <w:jc w:val="both"/>
        <w:rPr>
          <w:color w:val="000000" w:themeColor="text1"/>
        </w:rPr>
      </w:pPr>
      <w:r w:rsidRPr="0069537C">
        <w:rPr>
          <w:rFonts w:hint="eastAsia"/>
          <w:color w:val="000000" w:themeColor="text1"/>
        </w:rPr>
        <w:t>コ　別添「蓄電池の仕様」を満たすもの。</w:t>
      </w:r>
    </w:p>
    <w:p w14:paraId="56696659" w14:textId="77777777" w:rsidR="0029768A" w:rsidRPr="0069537C" w:rsidRDefault="0029768A" w:rsidP="0029768A">
      <w:pPr>
        <w:ind w:left="214"/>
        <w:jc w:val="both"/>
        <w:rPr>
          <w:color w:val="000000" w:themeColor="text1"/>
        </w:rPr>
      </w:pPr>
      <w:r w:rsidRPr="0069537C">
        <w:rPr>
          <w:rFonts w:hint="eastAsia"/>
          <w:color w:val="000000" w:themeColor="text1"/>
        </w:rPr>
        <w:t>（補助対象経費）</w:t>
      </w:r>
    </w:p>
    <w:p w14:paraId="24884D4F"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第３条</w:t>
      </w:r>
      <w:r w:rsidRPr="0069537C">
        <w:rPr>
          <w:rFonts w:hint="eastAsia"/>
          <w:color w:val="000000" w:themeColor="text1"/>
        </w:rPr>
        <w:t xml:space="preserve">　この要綱において、補助の対象となる経費は、前条に定める対象設備の購入費用及び設置に係る工事費用とする。</w:t>
      </w:r>
    </w:p>
    <w:p w14:paraId="1C0A9589" w14:textId="77777777" w:rsidR="0029768A" w:rsidRPr="0069537C" w:rsidRDefault="0029768A" w:rsidP="0029768A">
      <w:pPr>
        <w:ind w:left="214"/>
        <w:jc w:val="both"/>
        <w:rPr>
          <w:color w:val="000000" w:themeColor="text1"/>
        </w:rPr>
      </w:pPr>
      <w:r w:rsidRPr="0069537C">
        <w:rPr>
          <w:rFonts w:hint="eastAsia"/>
          <w:color w:val="000000" w:themeColor="text1"/>
        </w:rPr>
        <w:t>（補助対象者）</w:t>
      </w:r>
    </w:p>
    <w:p w14:paraId="5D176755"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第４条</w:t>
      </w:r>
      <w:r w:rsidRPr="0069537C">
        <w:rPr>
          <w:rFonts w:hint="eastAsia"/>
          <w:color w:val="000000" w:themeColor="text1"/>
        </w:rPr>
        <w:t xml:space="preserve">　町長は、次の各号に掲げる要件の全てを満たす者（以下「補助対象者」という。）に対して、予算の範囲内で補助金を交付する。</w:t>
      </w:r>
    </w:p>
    <w:p w14:paraId="65E41B6B"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１</w:t>
      </w:r>
      <w:r w:rsidRPr="0069537C">
        <w:rPr>
          <w:color w:val="000000" w:themeColor="text1"/>
        </w:rPr>
        <w:t>)</w:t>
      </w:r>
      <w:r w:rsidRPr="0069537C">
        <w:rPr>
          <w:rFonts w:hint="eastAsia"/>
          <w:color w:val="000000" w:themeColor="text1"/>
        </w:rPr>
        <w:t xml:space="preserve">　町内で自ら所有し居住する住宅の屋根又は住宅敷地内の倉庫、カーポート等の屋根に対象設備を設置する者であること。</w:t>
      </w:r>
    </w:p>
    <w:p w14:paraId="40AB4D7B" w14:textId="6D2C7E5B" w:rsidR="0029768A" w:rsidRPr="0069537C" w:rsidRDefault="0029768A" w:rsidP="0029768A">
      <w:pPr>
        <w:ind w:left="428" w:hanging="214"/>
        <w:jc w:val="both"/>
        <w:rPr>
          <w:color w:val="000000" w:themeColor="text1"/>
        </w:rPr>
      </w:pPr>
      <w:r w:rsidRPr="0069537C">
        <w:rPr>
          <w:color w:val="000000" w:themeColor="text1"/>
        </w:rPr>
        <w:t>(</w:t>
      </w:r>
      <w:r w:rsidR="00FF77C5">
        <w:rPr>
          <w:rFonts w:hint="eastAsia"/>
          <w:color w:val="000000" w:themeColor="text1"/>
        </w:rPr>
        <w:t>２</w:t>
      </w:r>
      <w:r w:rsidRPr="0069537C">
        <w:rPr>
          <w:color w:val="000000" w:themeColor="text1"/>
        </w:rPr>
        <w:t>)</w:t>
      </w:r>
      <w:r w:rsidRPr="0069537C">
        <w:rPr>
          <w:rFonts w:hint="eastAsia"/>
          <w:color w:val="000000" w:themeColor="text1"/>
        </w:rPr>
        <w:t xml:space="preserve">　対象設備について、国又は三重県の他の補助等を受けて事業を実施しない者であること。</w:t>
      </w:r>
    </w:p>
    <w:p w14:paraId="06C85169" w14:textId="72DB61A9" w:rsidR="0029768A" w:rsidRPr="0069537C" w:rsidRDefault="0029768A" w:rsidP="0029768A">
      <w:pPr>
        <w:ind w:left="428" w:hanging="214"/>
        <w:jc w:val="both"/>
        <w:rPr>
          <w:color w:val="000000" w:themeColor="text1"/>
        </w:rPr>
      </w:pPr>
      <w:r w:rsidRPr="0069537C">
        <w:rPr>
          <w:color w:val="000000" w:themeColor="text1"/>
        </w:rPr>
        <w:t>(</w:t>
      </w:r>
      <w:r w:rsidR="00FF77C5">
        <w:rPr>
          <w:rFonts w:hint="eastAsia"/>
          <w:color w:val="000000" w:themeColor="text1"/>
        </w:rPr>
        <w:t>３</w:t>
      </w:r>
      <w:r w:rsidRPr="0069537C">
        <w:rPr>
          <w:color w:val="000000" w:themeColor="text1"/>
        </w:rPr>
        <w:t>)</w:t>
      </w:r>
      <w:r w:rsidRPr="0069537C">
        <w:rPr>
          <w:rFonts w:hint="eastAsia"/>
          <w:color w:val="000000" w:themeColor="text1"/>
        </w:rPr>
        <w:t xml:space="preserve">　再生可能エネルギー電気の利用の促進に関する特別措置法（平成</w:t>
      </w:r>
      <w:r w:rsidRPr="0069537C">
        <w:rPr>
          <w:color w:val="000000" w:themeColor="text1"/>
        </w:rPr>
        <w:t>23</w:t>
      </w:r>
      <w:r w:rsidRPr="0069537C">
        <w:rPr>
          <w:rFonts w:hint="eastAsia"/>
          <w:color w:val="000000" w:themeColor="text1"/>
        </w:rPr>
        <w:t>年法律第</w:t>
      </w:r>
      <w:r w:rsidRPr="0069537C">
        <w:rPr>
          <w:color w:val="000000" w:themeColor="text1"/>
        </w:rPr>
        <w:t>108</w:t>
      </w:r>
      <w:r w:rsidRPr="0069537C">
        <w:rPr>
          <w:rFonts w:hint="eastAsia"/>
          <w:color w:val="000000" w:themeColor="text1"/>
        </w:rPr>
        <w:t>号。以下「再エネ特措法」という。）に基づくＦＩＴ制度又はＦＩＰ制度の認定を取得しない者であること。</w:t>
      </w:r>
    </w:p>
    <w:p w14:paraId="4DE7E7EF" w14:textId="57DE4AAE" w:rsidR="0029768A" w:rsidRPr="0069537C" w:rsidRDefault="0029768A" w:rsidP="0029768A">
      <w:pPr>
        <w:ind w:left="428" w:hanging="214"/>
        <w:jc w:val="both"/>
        <w:rPr>
          <w:color w:val="000000" w:themeColor="text1"/>
        </w:rPr>
      </w:pPr>
      <w:r w:rsidRPr="0069537C">
        <w:rPr>
          <w:color w:val="000000" w:themeColor="text1"/>
        </w:rPr>
        <w:lastRenderedPageBreak/>
        <w:t>(</w:t>
      </w:r>
      <w:r w:rsidR="00FF77C5">
        <w:rPr>
          <w:rFonts w:hint="eastAsia"/>
          <w:color w:val="000000" w:themeColor="text1"/>
        </w:rPr>
        <w:t>４</w:t>
      </w:r>
      <w:r w:rsidRPr="0069537C">
        <w:rPr>
          <w:color w:val="000000" w:themeColor="text1"/>
        </w:rPr>
        <w:t>)</w:t>
      </w:r>
      <w:r w:rsidRPr="0069537C">
        <w:rPr>
          <w:rFonts w:hint="eastAsia"/>
          <w:color w:val="000000" w:themeColor="text1"/>
        </w:rPr>
        <w:t xml:space="preserve">　電気事業法（昭和</w:t>
      </w:r>
      <w:r w:rsidRPr="0069537C">
        <w:rPr>
          <w:color w:val="000000" w:themeColor="text1"/>
        </w:rPr>
        <w:t>39</w:t>
      </w:r>
      <w:r w:rsidRPr="0069537C">
        <w:rPr>
          <w:rFonts w:hint="eastAsia"/>
          <w:color w:val="000000" w:themeColor="text1"/>
        </w:rPr>
        <w:t>年法律第</w:t>
      </w:r>
      <w:r w:rsidRPr="0069537C">
        <w:rPr>
          <w:color w:val="000000" w:themeColor="text1"/>
        </w:rPr>
        <w:t>170</w:t>
      </w:r>
      <w:r w:rsidRPr="0069537C">
        <w:rPr>
          <w:rFonts w:hint="eastAsia"/>
          <w:color w:val="000000" w:themeColor="text1"/>
        </w:rPr>
        <w:t>号）第２条第１項第５号ロに定める接続供給（自己託送）を行わない者であること。</w:t>
      </w:r>
    </w:p>
    <w:p w14:paraId="54B99DE8" w14:textId="7F4A4A7B" w:rsidR="0029768A" w:rsidRPr="0069537C" w:rsidRDefault="0029768A" w:rsidP="0029768A">
      <w:pPr>
        <w:ind w:left="428" w:hanging="214"/>
        <w:jc w:val="both"/>
        <w:rPr>
          <w:color w:val="000000" w:themeColor="text1"/>
        </w:rPr>
      </w:pPr>
      <w:r w:rsidRPr="0069537C">
        <w:rPr>
          <w:color w:val="000000" w:themeColor="text1"/>
        </w:rPr>
        <w:t>(</w:t>
      </w:r>
      <w:r w:rsidR="00FF77C5">
        <w:rPr>
          <w:rFonts w:hint="eastAsia"/>
          <w:color w:val="000000" w:themeColor="text1"/>
        </w:rPr>
        <w:t>５</w:t>
      </w:r>
      <w:r w:rsidRPr="0069537C">
        <w:rPr>
          <w:color w:val="000000" w:themeColor="text1"/>
        </w:rPr>
        <w:t>)</w:t>
      </w:r>
      <w:r w:rsidRPr="0069537C">
        <w:rPr>
          <w:rFonts w:hint="eastAsia"/>
          <w:color w:val="000000" w:themeColor="text1"/>
        </w:rPr>
        <w:t xml:space="preserve">　再エネ特措法に基づく「事業計画策定ガイドライン（太陽光発電）」（資源エネルギー庁）に定める遵守事項（専らＦＩＴの認定を受けた者に対するものを除く。）を遵守できる者であること。</w:t>
      </w:r>
    </w:p>
    <w:p w14:paraId="6FEB9E34" w14:textId="1BDC20CB" w:rsidR="0029768A" w:rsidRPr="0069537C" w:rsidRDefault="0029768A" w:rsidP="0029768A">
      <w:pPr>
        <w:ind w:left="428" w:hanging="214"/>
        <w:jc w:val="both"/>
        <w:rPr>
          <w:color w:val="000000" w:themeColor="text1"/>
        </w:rPr>
      </w:pPr>
      <w:r w:rsidRPr="0069537C">
        <w:rPr>
          <w:color w:val="000000" w:themeColor="text1"/>
        </w:rPr>
        <w:t>(</w:t>
      </w:r>
      <w:r w:rsidR="00FF77C5">
        <w:rPr>
          <w:rFonts w:hint="eastAsia"/>
          <w:color w:val="000000" w:themeColor="text1"/>
        </w:rPr>
        <w:t>６</w:t>
      </w:r>
      <w:r w:rsidRPr="0069537C">
        <w:rPr>
          <w:color w:val="000000" w:themeColor="text1"/>
        </w:rPr>
        <w:t>)</w:t>
      </w:r>
      <w:r w:rsidRPr="0069537C">
        <w:rPr>
          <w:rFonts w:hint="eastAsia"/>
          <w:color w:val="000000" w:themeColor="text1"/>
        </w:rPr>
        <w:t xml:space="preserve">　発電した電力量の</w:t>
      </w:r>
      <w:r w:rsidRPr="0069537C">
        <w:rPr>
          <w:color w:val="000000" w:themeColor="text1"/>
        </w:rPr>
        <w:t>30</w:t>
      </w:r>
      <w:r w:rsidRPr="0069537C">
        <w:rPr>
          <w:rFonts w:hint="eastAsia"/>
          <w:color w:val="000000" w:themeColor="text1"/>
        </w:rPr>
        <w:t>％以上を、申請した住宅の敷地内で自ら消費する者であること。</w:t>
      </w:r>
    </w:p>
    <w:p w14:paraId="3D211153" w14:textId="1E70988D" w:rsidR="0029768A" w:rsidRPr="0069537C" w:rsidRDefault="0029768A" w:rsidP="0029768A">
      <w:pPr>
        <w:ind w:left="428" w:hanging="214"/>
        <w:jc w:val="both"/>
        <w:rPr>
          <w:color w:val="000000" w:themeColor="text1"/>
        </w:rPr>
      </w:pPr>
      <w:r w:rsidRPr="0069537C">
        <w:rPr>
          <w:color w:val="000000" w:themeColor="text1"/>
        </w:rPr>
        <w:t>(</w:t>
      </w:r>
      <w:r w:rsidR="00FF77C5">
        <w:rPr>
          <w:rFonts w:hint="eastAsia"/>
          <w:color w:val="000000" w:themeColor="text1"/>
        </w:rPr>
        <w:t>７</w:t>
      </w:r>
      <w:r w:rsidRPr="0069537C">
        <w:rPr>
          <w:color w:val="000000" w:themeColor="text1"/>
        </w:rPr>
        <w:t>)</w:t>
      </w:r>
      <w:r w:rsidRPr="0069537C">
        <w:rPr>
          <w:rFonts w:hint="eastAsia"/>
          <w:color w:val="000000" w:themeColor="text1"/>
        </w:rPr>
        <w:t xml:space="preserve">　設備の設置によって得られる環境価値のうち、需要家に供給を行った電力量にひもづく環境価値を需要家に帰属させることができる者であること。</w:t>
      </w:r>
    </w:p>
    <w:p w14:paraId="38A26E4D" w14:textId="7C5C00EF" w:rsidR="0029768A" w:rsidRPr="0069537C" w:rsidRDefault="0029768A" w:rsidP="0029768A">
      <w:pPr>
        <w:ind w:left="428" w:hanging="214"/>
        <w:jc w:val="both"/>
        <w:rPr>
          <w:color w:val="000000" w:themeColor="text1"/>
        </w:rPr>
      </w:pPr>
      <w:r w:rsidRPr="0069537C">
        <w:rPr>
          <w:color w:val="000000" w:themeColor="text1"/>
        </w:rPr>
        <w:t>(</w:t>
      </w:r>
      <w:r w:rsidR="00316543">
        <w:rPr>
          <w:rFonts w:hint="eastAsia"/>
          <w:color w:val="000000" w:themeColor="text1"/>
        </w:rPr>
        <w:t>８</w:t>
      </w:r>
      <w:r w:rsidRPr="0069537C">
        <w:rPr>
          <w:color w:val="000000" w:themeColor="text1"/>
        </w:rPr>
        <w:t>)</w:t>
      </w:r>
      <w:r w:rsidRPr="0069537C">
        <w:rPr>
          <w:rFonts w:hint="eastAsia"/>
          <w:color w:val="000000" w:themeColor="text1"/>
        </w:rPr>
        <w:t xml:space="preserve">　法定耐用年数を経過するまでの間、交付対象事業により取得した温室効果ガス排出削減効果についてＪ－クレジット制度への登録を行わない者であること。</w:t>
      </w:r>
    </w:p>
    <w:p w14:paraId="4A6E4EF2" w14:textId="241F16D1" w:rsidR="0029768A" w:rsidRDefault="0029768A" w:rsidP="0029768A">
      <w:pPr>
        <w:ind w:left="428" w:hanging="214"/>
        <w:jc w:val="both"/>
        <w:rPr>
          <w:color w:val="000000" w:themeColor="text1"/>
        </w:rPr>
      </w:pPr>
      <w:r w:rsidRPr="0069537C">
        <w:rPr>
          <w:color w:val="000000" w:themeColor="text1"/>
        </w:rPr>
        <w:t>(</w:t>
      </w:r>
      <w:r w:rsidR="00316543">
        <w:rPr>
          <w:rFonts w:hint="eastAsia"/>
          <w:color w:val="000000" w:themeColor="text1"/>
        </w:rPr>
        <w:t>９</w:t>
      </w:r>
      <w:r w:rsidRPr="0069537C">
        <w:rPr>
          <w:color w:val="000000" w:themeColor="text1"/>
        </w:rPr>
        <w:t>)</w:t>
      </w:r>
      <w:r w:rsidRPr="0069537C">
        <w:rPr>
          <w:rFonts w:hint="eastAsia"/>
          <w:color w:val="000000" w:themeColor="text1"/>
        </w:rPr>
        <w:t xml:space="preserve">　</w:t>
      </w:r>
      <w:r w:rsidR="002C211A" w:rsidRPr="0069537C">
        <w:rPr>
          <w:rFonts w:hint="eastAsia"/>
          <w:color w:val="000000" w:themeColor="text1"/>
        </w:rPr>
        <w:t>大紀町</w:t>
      </w:r>
      <w:r w:rsidRPr="0069537C">
        <w:rPr>
          <w:rFonts w:hint="eastAsia"/>
          <w:color w:val="000000" w:themeColor="text1"/>
        </w:rPr>
        <w:t>暴力団排除条例（平成</w:t>
      </w:r>
      <w:r w:rsidRPr="0069537C">
        <w:rPr>
          <w:color w:val="000000" w:themeColor="text1"/>
        </w:rPr>
        <w:t>23</w:t>
      </w:r>
      <w:r w:rsidRPr="0069537C">
        <w:rPr>
          <w:rFonts w:hint="eastAsia"/>
          <w:color w:val="000000" w:themeColor="text1"/>
        </w:rPr>
        <w:t>年</w:t>
      </w:r>
      <w:r w:rsidR="002C211A" w:rsidRPr="0069537C">
        <w:rPr>
          <w:rFonts w:hint="eastAsia"/>
          <w:color w:val="000000" w:themeColor="text1"/>
        </w:rPr>
        <w:t>大紀町</w:t>
      </w:r>
      <w:r w:rsidRPr="0069537C">
        <w:rPr>
          <w:rFonts w:hint="eastAsia"/>
          <w:color w:val="000000" w:themeColor="text1"/>
        </w:rPr>
        <w:t>条例第</w:t>
      </w:r>
      <w:r w:rsidR="00583CEC" w:rsidRPr="0069537C">
        <w:rPr>
          <w:rFonts w:hint="eastAsia"/>
          <w:color w:val="000000" w:themeColor="text1"/>
        </w:rPr>
        <w:t>３</w:t>
      </w:r>
      <w:r w:rsidRPr="0069537C">
        <w:rPr>
          <w:rFonts w:hint="eastAsia"/>
          <w:color w:val="000000" w:themeColor="text1"/>
        </w:rPr>
        <w:t>号）第２条に規定する暴力団又は暴力団員等でないこと。</w:t>
      </w:r>
    </w:p>
    <w:p w14:paraId="012426E8" w14:textId="0D600DC8" w:rsidR="00316543" w:rsidRPr="0069537C" w:rsidRDefault="00316543" w:rsidP="00316543">
      <w:pPr>
        <w:ind w:left="214" w:hanging="214"/>
        <w:jc w:val="both"/>
        <w:rPr>
          <w:color w:val="000000" w:themeColor="text1"/>
        </w:rPr>
      </w:pPr>
      <w:r w:rsidRPr="0069537C">
        <w:rPr>
          <w:rFonts w:hint="eastAsia"/>
          <w:color w:val="000000" w:themeColor="text1"/>
        </w:rPr>
        <w:t xml:space="preserve">２　</w:t>
      </w:r>
      <w:r>
        <w:rPr>
          <w:rFonts w:hint="eastAsia"/>
          <w:color w:val="000000" w:themeColor="text1"/>
        </w:rPr>
        <w:t>前項の規定にかかわらず、補助対象者（</w:t>
      </w:r>
      <w:r w:rsidR="003D7AB9">
        <w:rPr>
          <w:rFonts w:hint="eastAsia"/>
          <w:color w:val="000000" w:themeColor="text1"/>
        </w:rPr>
        <w:t>同一の世帯員を含む。）に町税</w:t>
      </w:r>
      <w:r w:rsidR="005E04D3">
        <w:rPr>
          <w:rFonts w:hint="eastAsia"/>
          <w:color w:val="000000" w:themeColor="text1"/>
        </w:rPr>
        <w:t>及び水道料金等</w:t>
      </w:r>
      <w:r w:rsidR="003D7AB9">
        <w:rPr>
          <w:rFonts w:hint="eastAsia"/>
          <w:color w:val="000000" w:themeColor="text1"/>
        </w:rPr>
        <w:t>の滞納がある場合は、補助金の交付は行わない。</w:t>
      </w:r>
    </w:p>
    <w:p w14:paraId="04D784FE" w14:textId="77777777" w:rsidR="0029768A" w:rsidRPr="0069537C" w:rsidRDefault="0029768A" w:rsidP="0029768A">
      <w:pPr>
        <w:ind w:left="214"/>
        <w:jc w:val="both"/>
        <w:rPr>
          <w:color w:val="000000" w:themeColor="text1"/>
        </w:rPr>
      </w:pPr>
      <w:r w:rsidRPr="0069537C">
        <w:rPr>
          <w:rFonts w:hint="eastAsia"/>
          <w:color w:val="000000" w:themeColor="text1"/>
        </w:rPr>
        <w:t>（補助金額）</w:t>
      </w:r>
    </w:p>
    <w:p w14:paraId="5B15A70A"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第５条</w:t>
      </w:r>
      <w:r w:rsidRPr="0069537C">
        <w:rPr>
          <w:rFonts w:hint="eastAsia"/>
          <w:color w:val="000000" w:themeColor="text1"/>
        </w:rPr>
        <w:t xml:space="preserve">　補助金の額は、次の各号に掲げる額とする。</w:t>
      </w:r>
    </w:p>
    <w:p w14:paraId="68B60F42"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１</w:t>
      </w:r>
      <w:r w:rsidRPr="0069537C">
        <w:rPr>
          <w:color w:val="000000" w:themeColor="text1"/>
        </w:rPr>
        <w:t>)</w:t>
      </w:r>
      <w:r w:rsidRPr="0069537C">
        <w:rPr>
          <w:rFonts w:hint="eastAsia"/>
          <w:color w:val="000000" w:themeColor="text1"/>
        </w:rPr>
        <w:t xml:space="preserve">　太陽光発電設備　発電出力（ｋＷ表示の小数点以下切捨）に１キロワット当たり７万円を乗じた額（千円未満切捨）とし、</w:t>
      </w:r>
      <w:r w:rsidRPr="0069537C">
        <w:rPr>
          <w:color w:val="000000" w:themeColor="text1"/>
        </w:rPr>
        <w:t>10</w:t>
      </w:r>
      <w:r w:rsidRPr="0069537C">
        <w:rPr>
          <w:rFonts w:hint="eastAsia"/>
          <w:color w:val="000000" w:themeColor="text1"/>
        </w:rPr>
        <w:t>キロワットを限度とする。</w:t>
      </w:r>
    </w:p>
    <w:p w14:paraId="2B745502"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２</w:t>
      </w:r>
      <w:r w:rsidRPr="0069537C">
        <w:rPr>
          <w:color w:val="000000" w:themeColor="text1"/>
        </w:rPr>
        <w:t>)</w:t>
      </w:r>
      <w:r w:rsidRPr="0069537C">
        <w:rPr>
          <w:rFonts w:hint="eastAsia"/>
          <w:color w:val="000000" w:themeColor="text1"/>
        </w:rPr>
        <w:t xml:space="preserve">　蓄電池　蓄電池の価格（工事費込み・税抜き）の３分の１の額（千円未満切捨）とする。ただし、１</w:t>
      </w:r>
      <w:r w:rsidR="00656004" w:rsidRPr="0069537C">
        <w:rPr>
          <w:rFonts w:hint="eastAsia"/>
          <w:color w:val="000000" w:themeColor="text1"/>
        </w:rPr>
        <w:t>キロワットアワー</w:t>
      </w:r>
      <w:r w:rsidRPr="0069537C">
        <w:rPr>
          <w:rFonts w:hint="eastAsia"/>
          <w:color w:val="000000" w:themeColor="text1"/>
        </w:rPr>
        <w:t>当たり１５万５，０００円（工事費込み・税抜き）の３分の１の額（千円未満切捨）を上限とし、</w:t>
      </w:r>
      <w:r w:rsidRPr="0069537C">
        <w:rPr>
          <w:color w:val="000000" w:themeColor="text1"/>
        </w:rPr>
        <w:t>10</w:t>
      </w:r>
      <w:r w:rsidRPr="0069537C">
        <w:rPr>
          <w:rFonts w:hint="eastAsia"/>
          <w:color w:val="000000" w:themeColor="text1"/>
        </w:rPr>
        <w:t>キロワットアワーを限度とする。</w:t>
      </w:r>
    </w:p>
    <w:p w14:paraId="28EDF523" w14:textId="77777777" w:rsidR="0029768A" w:rsidRPr="0069537C" w:rsidRDefault="0029768A" w:rsidP="0029768A">
      <w:pPr>
        <w:ind w:left="214" w:hanging="214"/>
        <w:jc w:val="both"/>
        <w:rPr>
          <w:color w:val="000000" w:themeColor="text1"/>
        </w:rPr>
      </w:pPr>
      <w:r w:rsidRPr="0069537C">
        <w:rPr>
          <w:rFonts w:hint="eastAsia"/>
          <w:color w:val="000000" w:themeColor="text1"/>
        </w:rPr>
        <w:t>２　補助金を交付することができる回数は、住宅１戸につき１回を限度とする。また１者１回を限度とする。</w:t>
      </w:r>
    </w:p>
    <w:p w14:paraId="4BE1F729" w14:textId="77777777" w:rsidR="0029768A" w:rsidRPr="0069537C" w:rsidRDefault="0029768A" w:rsidP="0029768A">
      <w:pPr>
        <w:ind w:left="214"/>
        <w:jc w:val="both"/>
        <w:rPr>
          <w:color w:val="000000" w:themeColor="text1"/>
        </w:rPr>
      </w:pPr>
      <w:r w:rsidRPr="0069537C">
        <w:rPr>
          <w:rFonts w:hint="eastAsia"/>
          <w:color w:val="000000" w:themeColor="text1"/>
        </w:rPr>
        <w:t>（補助金の交付申請）</w:t>
      </w:r>
    </w:p>
    <w:p w14:paraId="36D3C99F"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第６条</w:t>
      </w:r>
      <w:r w:rsidRPr="0069537C">
        <w:rPr>
          <w:rFonts w:hint="eastAsia"/>
          <w:color w:val="000000" w:themeColor="text1"/>
        </w:rPr>
        <w:t xml:space="preserve">　補助金の交付を受けようとする者（以下「申請者」という。）は、</w:t>
      </w:r>
      <w:r w:rsidR="002C211A" w:rsidRPr="0069537C">
        <w:rPr>
          <w:rFonts w:hint="eastAsia"/>
          <w:color w:val="000000" w:themeColor="text1"/>
        </w:rPr>
        <w:t>大紀町</w:t>
      </w:r>
      <w:r w:rsidRPr="0069537C">
        <w:rPr>
          <w:rFonts w:hint="eastAsia"/>
          <w:color w:val="000000" w:themeColor="text1"/>
        </w:rPr>
        <w:t>太陽光発電設備等設置費補助金交付申請書（様式第１号）に、次に掲げる書類を添付して、町長に提出しなければならない。</w:t>
      </w:r>
    </w:p>
    <w:p w14:paraId="75EA978C"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１</w:t>
      </w:r>
      <w:r w:rsidRPr="0069537C">
        <w:rPr>
          <w:color w:val="000000" w:themeColor="text1"/>
        </w:rPr>
        <w:t>)</w:t>
      </w:r>
      <w:r w:rsidRPr="0069537C">
        <w:rPr>
          <w:rFonts w:hint="eastAsia"/>
          <w:color w:val="000000" w:themeColor="text1"/>
        </w:rPr>
        <w:t xml:space="preserve">　対象設備の設置に係る見積書及び契約書（契約していない場合は不要）の写し</w:t>
      </w:r>
    </w:p>
    <w:p w14:paraId="43C4DE4E"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２</w:t>
      </w:r>
      <w:r w:rsidRPr="0069537C">
        <w:rPr>
          <w:color w:val="000000" w:themeColor="text1"/>
        </w:rPr>
        <w:t>)</w:t>
      </w:r>
      <w:r w:rsidRPr="0069537C">
        <w:rPr>
          <w:rFonts w:hint="eastAsia"/>
          <w:color w:val="000000" w:themeColor="text1"/>
        </w:rPr>
        <w:t xml:space="preserve">　対象設備の設置場所及びその付近の見取図</w:t>
      </w:r>
    </w:p>
    <w:p w14:paraId="72912755"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３</w:t>
      </w:r>
      <w:r w:rsidRPr="0069537C">
        <w:rPr>
          <w:color w:val="000000" w:themeColor="text1"/>
        </w:rPr>
        <w:t>)</w:t>
      </w:r>
      <w:r w:rsidRPr="0069537C">
        <w:rPr>
          <w:rFonts w:hint="eastAsia"/>
          <w:color w:val="000000" w:themeColor="text1"/>
        </w:rPr>
        <w:t xml:space="preserve">　対象設備の仕様書</w:t>
      </w:r>
    </w:p>
    <w:p w14:paraId="459ECF48"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４</w:t>
      </w:r>
      <w:r w:rsidRPr="0069537C">
        <w:rPr>
          <w:color w:val="000000" w:themeColor="text1"/>
        </w:rPr>
        <w:t>)</w:t>
      </w:r>
      <w:r w:rsidRPr="0069537C">
        <w:rPr>
          <w:rFonts w:hint="eastAsia"/>
          <w:color w:val="000000" w:themeColor="text1"/>
        </w:rPr>
        <w:t xml:space="preserve">　委任状（事務等代行者へ委任する場合に限る。）</w:t>
      </w:r>
    </w:p>
    <w:p w14:paraId="7882CA1B"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５</w:t>
      </w:r>
      <w:r w:rsidRPr="0069537C">
        <w:rPr>
          <w:color w:val="000000" w:themeColor="text1"/>
        </w:rPr>
        <w:t>)</w:t>
      </w:r>
      <w:r w:rsidRPr="0069537C">
        <w:rPr>
          <w:rFonts w:hint="eastAsia"/>
          <w:color w:val="000000" w:themeColor="text1"/>
        </w:rPr>
        <w:t xml:space="preserve">　誓約書</w:t>
      </w:r>
    </w:p>
    <w:p w14:paraId="4C905C8D" w14:textId="321933B7" w:rsidR="0029768A" w:rsidRDefault="0029768A" w:rsidP="0029768A">
      <w:pPr>
        <w:ind w:left="428" w:hanging="214"/>
        <w:jc w:val="both"/>
        <w:rPr>
          <w:color w:val="000000" w:themeColor="text1"/>
        </w:rPr>
      </w:pPr>
      <w:r w:rsidRPr="0069537C">
        <w:rPr>
          <w:color w:val="000000" w:themeColor="text1"/>
        </w:rPr>
        <w:t>(</w:t>
      </w:r>
      <w:r w:rsidR="00B8610C">
        <w:rPr>
          <w:rFonts w:hint="eastAsia"/>
          <w:color w:val="000000" w:themeColor="text1"/>
        </w:rPr>
        <w:t>６</w:t>
      </w:r>
      <w:r w:rsidRPr="0069537C">
        <w:rPr>
          <w:color w:val="000000" w:themeColor="text1"/>
        </w:rPr>
        <w:t>)</w:t>
      </w:r>
      <w:r w:rsidRPr="0069537C">
        <w:rPr>
          <w:rFonts w:hint="eastAsia"/>
          <w:color w:val="000000" w:themeColor="text1"/>
        </w:rPr>
        <w:t xml:space="preserve">　</w:t>
      </w:r>
      <w:r w:rsidR="00B8610C">
        <w:rPr>
          <w:rFonts w:hint="eastAsia"/>
          <w:color w:val="000000" w:themeColor="text1"/>
        </w:rPr>
        <w:t>世帯員全員の納税証明書及び水道料金等の滞納のないことを証明するもの</w:t>
      </w:r>
    </w:p>
    <w:p w14:paraId="494FF7D8" w14:textId="77777777" w:rsidR="00334225" w:rsidRDefault="00B8610C" w:rsidP="0029768A">
      <w:pPr>
        <w:ind w:left="428" w:hanging="214"/>
        <w:jc w:val="both"/>
        <w:rPr>
          <w:color w:val="000000" w:themeColor="text1"/>
        </w:rPr>
      </w:pPr>
      <w:r w:rsidRPr="0069537C">
        <w:rPr>
          <w:color w:val="000000" w:themeColor="text1"/>
        </w:rPr>
        <w:t>(</w:t>
      </w:r>
      <w:r>
        <w:rPr>
          <w:rFonts w:hint="eastAsia"/>
          <w:color w:val="000000" w:themeColor="text1"/>
        </w:rPr>
        <w:t>７</w:t>
      </w:r>
      <w:r w:rsidRPr="0069537C">
        <w:rPr>
          <w:color w:val="000000" w:themeColor="text1"/>
        </w:rPr>
        <w:t>)</w:t>
      </w:r>
      <w:r w:rsidRPr="0069537C">
        <w:rPr>
          <w:rFonts w:hint="eastAsia"/>
          <w:color w:val="000000" w:themeColor="text1"/>
        </w:rPr>
        <w:t xml:space="preserve">　発電電力の消費量計画書</w:t>
      </w:r>
    </w:p>
    <w:p w14:paraId="593B790B" w14:textId="55A6EDEC" w:rsidR="0029768A" w:rsidRPr="0069537C" w:rsidRDefault="0029768A" w:rsidP="0029768A">
      <w:pPr>
        <w:ind w:left="428" w:hanging="214"/>
        <w:jc w:val="both"/>
        <w:rPr>
          <w:color w:val="000000" w:themeColor="text1"/>
        </w:rPr>
      </w:pPr>
      <w:r w:rsidRPr="0069537C">
        <w:rPr>
          <w:color w:val="000000" w:themeColor="text1"/>
        </w:rPr>
        <w:t>(</w:t>
      </w:r>
      <w:r w:rsidR="00334225">
        <w:rPr>
          <w:rFonts w:hint="eastAsia"/>
          <w:color w:val="000000" w:themeColor="text1"/>
        </w:rPr>
        <w:t>８</w:t>
      </w:r>
      <w:r w:rsidRPr="0069537C">
        <w:rPr>
          <w:color w:val="000000" w:themeColor="text1"/>
        </w:rPr>
        <w:t>)</w:t>
      </w:r>
      <w:r w:rsidRPr="0069537C">
        <w:rPr>
          <w:rFonts w:hint="eastAsia"/>
          <w:color w:val="000000" w:themeColor="text1"/>
        </w:rPr>
        <w:t xml:space="preserve">　前各号に掲げるもののほか、町長が必要と認めたもの</w:t>
      </w:r>
    </w:p>
    <w:p w14:paraId="599F8372" w14:textId="77777777" w:rsidR="0029768A" w:rsidRPr="0069537C" w:rsidRDefault="0029768A" w:rsidP="0029768A">
      <w:pPr>
        <w:ind w:left="214"/>
        <w:jc w:val="both"/>
        <w:rPr>
          <w:color w:val="000000" w:themeColor="text1"/>
        </w:rPr>
      </w:pPr>
      <w:r w:rsidRPr="0069537C">
        <w:rPr>
          <w:rFonts w:hint="eastAsia"/>
          <w:color w:val="000000" w:themeColor="text1"/>
        </w:rPr>
        <w:t>（補助金の交付決定）</w:t>
      </w:r>
    </w:p>
    <w:p w14:paraId="57828E32"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第７条</w:t>
      </w:r>
      <w:r w:rsidRPr="0069537C">
        <w:rPr>
          <w:rFonts w:hint="eastAsia"/>
          <w:color w:val="000000" w:themeColor="text1"/>
        </w:rPr>
        <w:t xml:space="preserve">　町長は、前条に規定する申請書が提出されたときは、速やかにその内容等を審査し、補助金の交付を決定したときは、</w:t>
      </w:r>
      <w:r w:rsidR="002C211A" w:rsidRPr="0069537C">
        <w:rPr>
          <w:rFonts w:hint="eastAsia"/>
          <w:color w:val="000000" w:themeColor="text1"/>
        </w:rPr>
        <w:t>大紀町</w:t>
      </w:r>
      <w:r w:rsidRPr="0069537C">
        <w:rPr>
          <w:rFonts w:hint="eastAsia"/>
          <w:color w:val="000000" w:themeColor="text1"/>
        </w:rPr>
        <w:t>太陽光発電設備等設置費補助金交付決定通知書（様式第２号）により、補助対象者に通知するものとする。</w:t>
      </w:r>
    </w:p>
    <w:p w14:paraId="4695EF94" w14:textId="77777777" w:rsidR="0029768A" w:rsidRPr="0069537C" w:rsidRDefault="0029768A" w:rsidP="0029768A">
      <w:pPr>
        <w:ind w:left="214" w:hanging="214"/>
        <w:jc w:val="both"/>
        <w:rPr>
          <w:color w:val="000000" w:themeColor="text1"/>
        </w:rPr>
      </w:pPr>
      <w:r w:rsidRPr="0069537C">
        <w:rPr>
          <w:rFonts w:hint="eastAsia"/>
          <w:color w:val="000000" w:themeColor="text1"/>
        </w:rPr>
        <w:t>２　町長は、補助金を交付することが不適当と認められたときは、</w:t>
      </w:r>
      <w:r w:rsidR="002C211A" w:rsidRPr="0069537C">
        <w:rPr>
          <w:rFonts w:hint="eastAsia"/>
          <w:color w:val="000000" w:themeColor="text1"/>
        </w:rPr>
        <w:t>大紀町</w:t>
      </w:r>
      <w:r w:rsidRPr="0069537C">
        <w:rPr>
          <w:rFonts w:hint="eastAsia"/>
          <w:color w:val="000000" w:themeColor="text1"/>
        </w:rPr>
        <w:t>太陽光発電設備等設置費補助金不交付決定通知書（様式第３号）により、その理由を付して申請者に通知するものとする。</w:t>
      </w:r>
    </w:p>
    <w:p w14:paraId="0114CB53" w14:textId="77777777" w:rsidR="0029768A" w:rsidRPr="0069537C" w:rsidRDefault="0029768A" w:rsidP="0029768A">
      <w:pPr>
        <w:ind w:left="214"/>
        <w:jc w:val="both"/>
        <w:rPr>
          <w:color w:val="000000" w:themeColor="text1"/>
        </w:rPr>
      </w:pPr>
      <w:r w:rsidRPr="0069537C">
        <w:rPr>
          <w:rFonts w:hint="eastAsia"/>
          <w:color w:val="000000" w:themeColor="text1"/>
        </w:rPr>
        <w:lastRenderedPageBreak/>
        <w:t>（変更等の承認申請）</w:t>
      </w:r>
    </w:p>
    <w:p w14:paraId="15C8D85E"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第８条</w:t>
      </w:r>
      <w:r w:rsidRPr="0069537C">
        <w:rPr>
          <w:rFonts w:hint="eastAsia"/>
          <w:color w:val="000000" w:themeColor="text1"/>
        </w:rPr>
        <w:t xml:space="preserve">　前条第１項の規定による補助金の交付決定を受けた補助対象者は、交付決定の通知を受けた後に補助金の交付申請の内容を変更しようとするとき、又は補助事業を中止若しくは取下しようとするときは、</w:t>
      </w:r>
      <w:r w:rsidR="002C211A" w:rsidRPr="0069537C">
        <w:rPr>
          <w:rFonts w:hint="eastAsia"/>
          <w:color w:val="000000" w:themeColor="text1"/>
        </w:rPr>
        <w:t>大紀町</w:t>
      </w:r>
      <w:r w:rsidRPr="0069537C">
        <w:rPr>
          <w:rFonts w:hint="eastAsia"/>
          <w:color w:val="000000" w:themeColor="text1"/>
        </w:rPr>
        <w:t>太陽光発電設備等設置費補助金（変更・中止・取下）承認申請書（様式第４号）を町長に提出しなければならない。</w:t>
      </w:r>
    </w:p>
    <w:p w14:paraId="55213DE1" w14:textId="77777777" w:rsidR="0029768A" w:rsidRPr="0069537C" w:rsidRDefault="0029768A" w:rsidP="0029768A">
      <w:pPr>
        <w:ind w:left="214" w:hanging="214"/>
        <w:jc w:val="both"/>
        <w:rPr>
          <w:color w:val="000000" w:themeColor="text1"/>
        </w:rPr>
      </w:pPr>
      <w:r w:rsidRPr="0069537C">
        <w:rPr>
          <w:rFonts w:hint="eastAsia"/>
          <w:color w:val="000000" w:themeColor="text1"/>
        </w:rPr>
        <w:t>２　町長は、前項の申請があったときは、速やかにその内容を審査し、当該変更等を承認すべきと認めたときは、</w:t>
      </w:r>
      <w:r w:rsidR="002C211A" w:rsidRPr="0069537C">
        <w:rPr>
          <w:rFonts w:hint="eastAsia"/>
          <w:color w:val="000000" w:themeColor="text1"/>
        </w:rPr>
        <w:t>大紀町</w:t>
      </w:r>
      <w:r w:rsidRPr="0069537C">
        <w:rPr>
          <w:rFonts w:hint="eastAsia"/>
          <w:color w:val="000000" w:themeColor="text1"/>
        </w:rPr>
        <w:t>太陽光発電設備等設置費補助金（変更・中止・取下）決定通知書（様式第５号）により、補助対象者に通知するものとする。</w:t>
      </w:r>
    </w:p>
    <w:p w14:paraId="774FBAC3" w14:textId="77777777" w:rsidR="0029768A" w:rsidRPr="0069537C" w:rsidRDefault="0029768A" w:rsidP="0029768A">
      <w:pPr>
        <w:ind w:left="214"/>
        <w:jc w:val="both"/>
        <w:rPr>
          <w:color w:val="000000" w:themeColor="text1"/>
        </w:rPr>
      </w:pPr>
      <w:r w:rsidRPr="0069537C">
        <w:rPr>
          <w:rFonts w:hint="eastAsia"/>
          <w:color w:val="000000" w:themeColor="text1"/>
        </w:rPr>
        <w:t>（状況報告書）</w:t>
      </w:r>
    </w:p>
    <w:p w14:paraId="48BCC114"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第９条</w:t>
      </w:r>
      <w:r w:rsidRPr="0069537C">
        <w:rPr>
          <w:rFonts w:hint="eastAsia"/>
          <w:color w:val="000000" w:themeColor="text1"/>
        </w:rPr>
        <w:t xml:space="preserve">　町長は、必要と認めるときは、補助対象者に対して、事業の進捗状況その他必要な事項について、報告をさせ又は検査を行うことができる。</w:t>
      </w:r>
    </w:p>
    <w:p w14:paraId="0C47E806" w14:textId="77777777" w:rsidR="0029768A" w:rsidRPr="0069537C" w:rsidRDefault="0029768A" w:rsidP="0029768A">
      <w:pPr>
        <w:ind w:left="214"/>
        <w:jc w:val="both"/>
        <w:rPr>
          <w:color w:val="000000" w:themeColor="text1"/>
        </w:rPr>
      </w:pPr>
      <w:r w:rsidRPr="0069537C">
        <w:rPr>
          <w:rFonts w:hint="eastAsia"/>
          <w:color w:val="000000" w:themeColor="text1"/>
        </w:rPr>
        <w:t>（実績報告書）</w:t>
      </w:r>
    </w:p>
    <w:p w14:paraId="3D9CD3CB"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10</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補助対象者は、対象設備の設置が完了したときは、速やかに</w:t>
      </w:r>
      <w:r w:rsidR="002C211A" w:rsidRPr="0069537C">
        <w:rPr>
          <w:rFonts w:hint="eastAsia"/>
          <w:color w:val="000000" w:themeColor="text1"/>
        </w:rPr>
        <w:t>大紀町</w:t>
      </w:r>
      <w:r w:rsidRPr="0069537C">
        <w:rPr>
          <w:rFonts w:hint="eastAsia"/>
          <w:color w:val="000000" w:themeColor="text1"/>
        </w:rPr>
        <w:t>太陽光発電設備等設置費補助金実績報告書（様式第６号）に次に掲げる書類を添付して、町長に提出しなければならない。</w:t>
      </w:r>
    </w:p>
    <w:p w14:paraId="4475F3A1"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１</w:t>
      </w:r>
      <w:r w:rsidRPr="0069537C">
        <w:rPr>
          <w:color w:val="000000" w:themeColor="text1"/>
        </w:rPr>
        <w:t>)</w:t>
      </w:r>
      <w:r w:rsidRPr="0069537C">
        <w:rPr>
          <w:rFonts w:hint="eastAsia"/>
          <w:color w:val="000000" w:themeColor="text1"/>
        </w:rPr>
        <w:t xml:space="preserve">　対象設備の設置に係る契約書・領収書の写し</w:t>
      </w:r>
    </w:p>
    <w:p w14:paraId="7C103C01"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２</w:t>
      </w:r>
      <w:r w:rsidRPr="0069537C">
        <w:rPr>
          <w:color w:val="000000" w:themeColor="text1"/>
        </w:rPr>
        <w:t>)</w:t>
      </w:r>
      <w:r w:rsidRPr="0069537C">
        <w:rPr>
          <w:rFonts w:hint="eastAsia"/>
          <w:color w:val="000000" w:themeColor="text1"/>
        </w:rPr>
        <w:t xml:space="preserve">　対象設備の保証書の写し</w:t>
      </w:r>
    </w:p>
    <w:p w14:paraId="15DAEE5F"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３</w:t>
      </w:r>
      <w:r w:rsidRPr="0069537C">
        <w:rPr>
          <w:color w:val="000000" w:themeColor="text1"/>
        </w:rPr>
        <w:t>)</w:t>
      </w:r>
      <w:r w:rsidRPr="0069537C">
        <w:rPr>
          <w:rFonts w:hint="eastAsia"/>
          <w:color w:val="000000" w:themeColor="text1"/>
        </w:rPr>
        <w:t xml:space="preserve">　電力会社との接続契約書及び売（買）電契約書等の写し</w:t>
      </w:r>
    </w:p>
    <w:p w14:paraId="0AF77DAB"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４</w:t>
      </w:r>
      <w:r w:rsidRPr="0069537C">
        <w:rPr>
          <w:color w:val="000000" w:themeColor="text1"/>
        </w:rPr>
        <w:t>)</w:t>
      </w:r>
      <w:r w:rsidRPr="0069537C">
        <w:rPr>
          <w:rFonts w:hint="eastAsia"/>
          <w:color w:val="000000" w:themeColor="text1"/>
        </w:rPr>
        <w:t xml:space="preserve">　対象設備の設置状況を把握できる写真</w:t>
      </w:r>
    </w:p>
    <w:p w14:paraId="539CC3B7"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５</w:t>
      </w:r>
      <w:r w:rsidRPr="0069537C">
        <w:rPr>
          <w:color w:val="000000" w:themeColor="text1"/>
        </w:rPr>
        <w:t>)</w:t>
      </w:r>
      <w:r w:rsidRPr="0069537C">
        <w:rPr>
          <w:rFonts w:hint="eastAsia"/>
          <w:color w:val="000000" w:themeColor="text1"/>
        </w:rPr>
        <w:t xml:space="preserve">　前各号に掲げるもののほか、町長が必要と認めたもの</w:t>
      </w:r>
    </w:p>
    <w:p w14:paraId="400D1EF8" w14:textId="77777777" w:rsidR="0029768A" w:rsidRPr="0069537C" w:rsidRDefault="0029768A" w:rsidP="0029768A">
      <w:pPr>
        <w:ind w:left="214"/>
        <w:jc w:val="both"/>
        <w:rPr>
          <w:color w:val="000000" w:themeColor="text1"/>
        </w:rPr>
      </w:pPr>
      <w:r w:rsidRPr="0069537C">
        <w:rPr>
          <w:rFonts w:hint="eastAsia"/>
          <w:color w:val="000000" w:themeColor="text1"/>
        </w:rPr>
        <w:t>（補助金の額の確定）</w:t>
      </w:r>
    </w:p>
    <w:p w14:paraId="5269E19D"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11</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町長は、前条の規定による報告書の提出を受けた場合においては、当該報告書の書類の審査及び必要に応じて行う現地調査により、その報告に係る補助事業の成果が補助金の交付の決定の内容及びこれに附した条件に適合するものかどうかを調査し、適正だと認めたときは、交付すべき補助金の額を確定し、</w:t>
      </w:r>
      <w:r w:rsidR="002C211A" w:rsidRPr="0069537C">
        <w:rPr>
          <w:rFonts w:hint="eastAsia"/>
          <w:color w:val="000000" w:themeColor="text1"/>
        </w:rPr>
        <w:t>大紀町</w:t>
      </w:r>
      <w:r w:rsidRPr="0069537C">
        <w:rPr>
          <w:rFonts w:hint="eastAsia"/>
          <w:color w:val="000000" w:themeColor="text1"/>
        </w:rPr>
        <w:t>太陽光発電設備等設置費補助金額の確定通知書（様式第７号）により補助対象者に通知するものとする。</w:t>
      </w:r>
    </w:p>
    <w:p w14:paraId="430135DA" w14:textId="77777777" w:rsidR="0029768A" w:rsidRPr="0069537C" w:rsidRDefault="0029768A" w:rsidP="0029768A">
      <w:pPr>
        <w:ind w:left="214"/>
        <w:jc w:val="both"/>
        <w:rPr>
          <w:color w:val="000000" w:themeColor="text1"/>
        </w:rPr>
      </w:pPr>
      <w:r w:rsidRPr="0069537C">
        <w:rPr>
          <w:rFonts w:hint="eastAsia"/>
          <w:color w:val="000000" w:themeColor="text1"/>
        </w:rPr>
        <w:t>（補助金の請求及び交付）</w:t>
      </w:r>
    </w:p>
    <w:p w14:paraId="207BC2AA"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12</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補助対象者は、前条の額の確定通知を受けた後、</w:t>
      </w:r>
      <w:r w:rsidR="002C211A" w:rsidRPr="0069537C">
        <w:rPr>
          <w:rFonts w:hint="eastAsia"/>
          <w:color w:val="000000" w:themeColor="text1"/>
        </w:rPr>
        <w:t>大紀町</w:t>
      </w:r>
      <w:r w:rsidRPr="0069537C">
        <w:rPr>
          <w:rFonts w:hint="eastAsia"/>
          <w:color w:val="000000" w:themeColor="text1"/>
        </w:rPr>
        <w:t>太陽光発電設備等設置費補助金交付請求書（様式第８号）を提出するものとし、町長はこれに基づき補助金を交付するものとする。</w:t>
      </w:r>
    </w:p>
    <w:p w14:paraId="46E7BEC3" w14:textId="77777777" w:rsidR="0029768A" w:rsidRPr="0069537C" w:rsidRDefault="0029768A" w:rsidP="0029768A">
      <w:pPr>
        <w:ind w:left="214"/>
        <w:jc w:val="both"/>
        <w:rPr>
          <w:color w:val="000000" w:themeColor="text1"/>
        </w:rPr>
      </w:pPr>
      <w:r w:rsidRPr="0069537C">
        <w:rPr>
          <w:rFonts w:hint="eastAsia"/>
          <w:color w:val="000000" w:themeColor="text1"/>
        </w:rPr>
        <w:t>（財産処分等の制限）</w:t>
      </w:r>
    </w:p>
    <w:p w14:paraId="438E11DC"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13</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前条の規定による補助金の交付を受けた者は、対象設備の法定耐用年数の期間内において、その対象設備を補助金の交付目的に反して使用し、売却し、譲渡し、交換し、貸与し、廃棄し、又は担保に供する（以下「財産処分等」という。）ときは、あらかじめ</w:t>
      </w:r>
      <w:r w:rsidR="002C211A" w:rsidRPr="0069537C">
        <w:rPr>
          <w:rFonts w:hint="eastAsia"/>
          <w:color w:val="000000" w:themeColor="text1"/>
        </w:rPr>
        <w:t>大紀町</w:t>
      </w:r>
      <w:r w:rsidRPr="0069537C">
        <w:rPr>
          <w:rFonts w:hint="eastAsia"/>
          <w:color w:val="000000" w:themeColor="text1"/>
        </w:rPr>
        <w:t>太陽光発電設備等設置費補助金財産処分等承認申請書（様式第９号）を町長に提出し、その承認を受けなければならない。ただし、天災その他自己の責めに帰すべき事由以外の事由により対象設備を財産処分等する場合は、事後に当該申請書を提出することができるものとする。</w:t>
      </w:r>
    </w:p>
    <w:p w14:paraId="3C5008A7" w14:textId="77777777" w:rsidR="0029768A" w:rsidRPr="0069537C" w:rsidRDefault="0029768A" w:rsidP="0029768A">
      <w:pPr>
        <w:ind w:left="214" w:hanging="214"/>
        <w:jc w:val="both"/>
        <w:rPr>
          <w:color w:val="000000" w:themeColor="text1"/>
        </w:rPr>
      </w:pPr>
      <w:r w:rsidRPr="0069537C">
        <w:rPr>
          <w:rFonts w:hint="eastAsia"/>
          <w:color w:val="000000" w:themeColor="text1"/>
        </w:rPr>
        <w:t>２　町長は、前項の申請があったときは、速やかにその内容を審査し、当該財産処分等を承認すべきと認めたときは、</w:t>
      </w:r>
      <w:r w:rsidR="002C211A" w:rsidRPr="0069537C">
        <w:rPr>
          <w:rFonts w:hint="eastAsia"/>
          <w:color w:val="000000" w:themeColor="text1"/>
        </w:rPr>
        <w:t>大紀町</w:t>
      </w:r>
      <w:r w:rsidRPr="0069537C">
        <w:rPr>
          <w:rFonts w:hint="eastAsia"/>
          <w:color w:val="000000" w:themeColor="text1"/>
        </w:rPr>
        <w:t>太陽光発電設備等設置費補助金財産処分等承認通知書（様式第</w:t>
      </w:r>
      <w:r w:rsidRPr="0069537C">
        <w:rPr>
          <w:color w:val="000000" w:themeColor="text1"/>
        </w:rPr>
        <w:t>10</w:t>
      </w:r>
      <w:r w:rsidRPr="0069537C">
        <w:rPr>
          <w:rFonts w:hint="eastAsia"/>
          <w:color w:val="000000" w:themeColor="text1"/>
        </w:rPr>
        <w:t>号）により、補助対象者に通知するものとする。</w:t>
      </w:r>
    </w:p>
    <w:p w14:paraId="6568BF70" w14:textId="77777777" w:rsidR="0029768A" w:rsidRPr="0069537C" w:rsidRDefault="0029768A" w:rsidP="0029768A">
      <w:pPr>
        <w:ind w:left="214" w:hanging="214"/>
        <w:jc w:val="both"/>
        <w:rPr>
          <w:color w:val="000000" w:themeColor="text1"/>
        </w:rPr>
      </w:pPr>
      <w:r w:rsidRPr="0069537C">
        <w:rPr>
          <w:rFonts w:hint="eastAsia"/>
          <w:color w:val="000000" w:themeColor="text1"/>
        </w:rPr>
        <w:t>３　交付を受けた者は、前項の規定により承認を受けて対象設備を財産処分等した場合において、町長の命令があったときは、交付を受けた補助金の全部又は一部を返還しなければなら</w:t>
      </w:r>
      <w:r w:rsidRPr="0069537C">
        <w:rPr>
          <w:rFonts w:hint="eastAsia"/>
          <w:color w:val="000000" w:themeColor="text1"/>
        </w:rPr>
        <w:lastRenderedPageBreak/>
        <w:t>ない。</w:t>
      </w:r>
    </w:p>
    <w:p w14:paraId="7E85248B" w14:textId="77777777" w:rsidR="0029768A" w:rsidRPr="0069537C" w:rsidRDefault="0029768A" w:rsidP="0029768A">
      <w:pPr>
        <w:ind w:left="214" w:hanging="214"/>
        <w:jc w:val="both"/>
        <w:rPr>
          <w:color w:val="000000" w:themeColor="text1"/>
        </w:rPr>
      </w:pPr>
      <w:r w:rsidRPr="0069537C">
        <w:rPr>
          <w:rFonts w:hint="eastAsia"/>
          <w:color w:val="000000" w:themeColor="text1"/>
        </w:rPr>
        <w:t>４　前項の規定による補助金の返還を命じられた交付を受けた者は、その命令のなされた日から</w:t>
      </w:r>
      <w:r w:rsidRPr="0069537C">
        <w:rPr>
          <w:color w:val="000000" w:themeColor="text1"/>
        </w:rPr>
        <w:t>20</w:t>
      </w:r>
      <w:r w:rsidRPr="0069537C">
        <w:rPr>
          <w:rFonts w:hint="eastAsia"/>
          <w:color w:val="000000" w:themeColor="text1"/>
        </w:rPr>
        <w:t>日以内に返還するものとし、町長は期限内に納付がない場合は、未納に係る金額に対して、その未納に係る日数に応じて年利</w:t>
      </w:r>
      <w:r w:rsidRPr="0069537C">
        <w:rPr>
          <w:color w:val="000000" w:themeColor="text1"/>
        </w:rPr>
        <w:t>10.95</w:t>
      </w:r>
      <w:r w:rsidRPr="0069537C">
        <w:rPr>
          <w:rFonts w:hint="eastAsia"/>
          <w:color w:val="000000" w:themeColor="text1"/>
        </w:rPr>
        <w:t>パーセントの割合で計算した延滞金を徴するものとする。</w:t>
      </w:r>
    </w:p>
    <w:p w14:paraId="54D7E82C" w14:textId="77777777" w:rsidR="0029768A" w:rsidRPr="0069537C" w:rsidRDefault="0029768A" w:rsidP="0029768A">
      <w:pPr>
        <w:ind w:left="214"/>
        <w:jc w:val="both"/>
        <w:rPr>
          <w:color w:val="000000" w:themeColor="text1"/>
        </w:rPr>
      </w:pPr>
      <w:r w:rsidRPr="0069537C">
        <w:rPr>
          <w:rFonts w:hint="eastAsia"/>
          <w:color w:val="000000" w:themeColor="text1"/>
        </w:rPr>
        <w:t>（補助金の再確定）</w:t>
      </w:r>
    </w:p>
    <w:p w14:paraId="79F2CD9A"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14</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補助対象者は、第</w:t>
      </w:r>
      <w:r w:rsidRPr="0069537C">
        <w:rPr>
          <w:color w:val="000000" w:themeColor="text1"/>
        </w:rPr>
        <w:t>11</w:t>
      </w:r>
      <w:r w:rsidRPr="0069537C">
        <w:rPr>
          <w:rFonts w:hint="eastAsia"/>
          <w:color w:val="000000" w:themeColor="text1"/>
        </w:rPr>
        <w:t>条の規定による額の確定通知を受けた後において、補助金に関して、違約金、返還金その他補助金に代わる収入があったこと等により補助金に要した経費を減額するべき事情がある場合は、町長に対し当該経費を減額して作成した実績報告書を第</w:t>
      </w:r>
      <w:r w:rsidRPr="0069537C">
        <w:rPr>
          <w:color w:val="000000" w:themeColor="text1"/>
        </w:rPr>
        <w:t>10</w:t>
      </w:r>
      <w:r w:rsidRPr="0069537C">
        <w:rPr>
          <w:rFonts w:hint="eastAsia"/>
          <w:color w:val="000000" w:themeColor="text1"/>
        </w:rPr>
        <w:t>条に準じて提出するものとする。</w:t>
      </w:r>
    </w:p>
    <w:p w14:paraId="72C6832E" w14:textId="77777777" w:rsidR="0029768A" w:rsidRPr="0069537C" w:rsidRDefault="0029768A" w:rsidP="0029768A">
      <w:pPr>
        <w:ind w:left="214" w:hanging="214"/>
        <w:jc w:val="both"/>
        <w:rPr>
          <w:color w:val="000000" w:themeColor="text1"/>
        </w:rPr>
      </w:pPr>
      <w:r w:rsidRPr="0069537C">
        <w:rPr>
          <w:rFonts w:hint="eastAsia"/>
          <w:color w:val="000000" w:themeColor="text1"/>
        </w:rPr>
        <w:t>２　町長は、前項に基づき実績報告書の提出を受けた場合は、第</w:t>
      </w:r>
      <w:r w:rsidRPr="0069537C">
        <w:rPr>
          <w:color w:val="000000" w:themeColor="text1"/>
        </w:rPr>
        <w:t>11</w:t>
      </w:r>
      <w:r w:rsidRPr="0069537C">
        <w:rPr>
          <w:rFonts w:hint="eastAsia"/>
          <w:color w:val="000000" w:themeColor="text1"/>
        </w:rPr>
        <w:t>条に準じて改めて額の再確定を行うものとする。</w:t>
      </w:r>
    </w:p>
    <w:p w14:paraId="44A36DD4" w14:textId="77777777" w:rsidR="0029768A" w:rsidRPr="0069537C" w:rsidRDefault="0029768A" w:rsidP="0029768A">
      <w:pPr>
        <w:ind w:left="214" w:hanging="214"/>
        <w:jc w:val="both"/>
        <w:rPr>
          <w:color w:val="000000" w:themeColor="text1"/>
        </w:rPr>
      </w:pPr>
      <w:r w:rsidRPr="0069537C">
        <w:rPr>
          <w:rFonts w:hint="eastAsia"/>
          <w:color w:val="000000" w:themeColor="text1"/>
        </w:rPr>
        <w:t>３　町長は、補助対象者に交付すべき補助金の額を再確定した場合において、その額を超える補助金がすでに交付されているときは、その超える部分の補助金の返還を命ずるものとする。</w:t>
      </w:r>
    </w:p>
    <w:p w14:paraId="4CB92A11" w14:textId="77777777" w:rsidR="0029768A" w:rsidRPr="0069537C" w:rsidRDefault="0029768A" w:rsidP="0029768A">
      <w:pPr>
        <w:ind w:left="214" w:hanging="214"/>
        <w:jc w:val="both"/>
        <w:rPr>
          <w:color w:val="000000" w:themeColor="text1"/>
        </w:rPr>
      </w:pPr>
      <w:r w:rsidRPr="0069537C">
        <w:rPr>
          <w:rFonts w:hint="eastAsia"/>
          <w:color w:val="000000" w:themeColor="text1"/>
        </w:rPr>
        <w:t>４　前項の補助金の返還期限は、その命令のなされた日から</w:t>
      </w:r>
      <w:r w:rsidRPr="0069537C">
        <w:rPr>
          <w:color w:val="000000" w:themeColor="text1"/>
        </w:rPr>
        <w:t>20</w:t>
      </w:r>
      <w:r w:rsidRPr="0069537C">
        <w:rPr>
          <w:rFonts w:hint="eastAsia"/>
          <w:color w:val="000000" w:themeColor="text1"/>
        </w:rPr>
        <w:t>日以内とし、期限内に納付がない場合は、未納に係る金額に対して、その未納に係る日数に応じて年利</w:t>
      </w:r>
      <w:r w:rsidRPr="0069537C">
        <w:rPr>
          <w:color w:val="000000" w:themeColor="text1"/>
        </w:rPr>
        <w:t>10.95</w:t>
      </w:r>
      <w:r w:rsidRPr="0069537C">
        <w:rPr>
          <w:rFonts w:hint="eastAsia"/>
          <w:color w:val="000000" w:themeColor="text1"/>
        </w:rPr>
        <w:t>パーセントの割合で計算した延滞金を徴するものとする。</w:t>
      </w:r>
    </w:p>
    <w:p w14:paraId="768FB606" w14:textId="77777777" w:rsidR="0029768A" w:rsidRPr="0069537C" w:rsidRDefault="0029768A" w:rsidP="0029768A">
      <w:pPr>
        <w:ind w:left="214"/>
        <w:jc w:val="both"/>
        <w:rPr>
          <w:color w:val="000000" w:themeColor="text1"/>
        </w:rPr>
      </w:pPr>
      <w:r w:rsidRPr="0069537C">
        <w:rPr>
          <w:rFonts w:hint="eastAsia"/>
          <w:color w:val="000000" w:themeColor="text1"/>
        </w:rPr>
        <w:t>（交付決定の取消等）</w:t>
      </w:r>
    </w:p>
    <w:p w14:paraId="0246FAF2"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15</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町長は、補助対象者が次の各号のいずれかに該当すると認めたときは、交付決定の全部又は一部を取り消すことができる。</w:t>
      </w:r>
    </w:p>
    <w:p w14:paraId="7815C5A4"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１</w:t>
      </w:r>
      <w:r w:rsidRPr="0069537C">
        <w:rPr>
          <w:color w:val="000000" w:themeColor="text1"/>
        </w:rPr>
        <w:t>)</w:t>
      </w:r>
      <w:r w:rsidRPr="0069537C">
        <w:rPr>
          <w:rFonts w:hint="eastAsia"/>
          <w:color w:val="000000" w:themeColor="text1"/>
        </w:rPr>
        <w:t xml:space="preserve">　補助対象者が、法令等又は法令等に基づく町長の処分若しくは指示に従わない場合</w:t>
      </w:r>
    </w:p>
    <w:p w14:paraId="764C1977"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２</w:t>
      </w:r>
      <w:r w:rsidRPr="0069537C">
        <w:rPr>
          <w:color w:val="000000" w:themeColor="text1"/>
        </w:rPr>
        <w:t>)</w:t>
      </w:r>
      <w:r w:rsidRPr="0069537C">
        <w:rPr>
          <w:rFonts w:hint="eastAsia"/>
          <w:color w:val="000000" w:themeColor="text1"/>
        </w:rPr>
        <w:t xml:space="preserve">　補助対象者が、偽りその他不正の手段により補助金の交付を受けたとき。</w:t>
      </w:r>
    </w:p>
    <w:p w14:paraId="6079E8EF" w14:textId="77777777" w:rsidR="0029768A" w:rsidRPr="0069537C" w:rsidRDefault="0029768A" w:rsidP="0029768A">
      <w:pPr>
        <w:ind w:left="428" w:hanging="214"/>
        <w:jc w:val="both"/>
        <w:rPr>
          <w:color w:val="000000" w:themeColor="text1"/>
        </w:rPr>
      </w:pPr>
      <w:r w:rsidRPr="0069537C">
        <w:rPr>
          <w:color w:val="000000" w:themeColor="text1"/>
        </w:rPr>
        <w:t>(</w:t>
      </w:r>
      <w:r w:rsidRPr="0069537C">
        <w:rPr>
          <w:rFonts w:hint="eastAsia"/>
          <w:color w:val="000000" w:themeColor="text1"/>
        </w:rPr>
        <w:t>３</w:t>
      </w:r>
      <w:r w:rsidRPr="0069537C">
        <w:rPr>
          <w:color w:val="000000" w:themeColor="text1"/>
        </w:rPr>
        <w:t>)</w:t>
      </w:r>
      <w:r w:rsidRPr="0069537C">
        <w:rPr>
          <w:rFonts w:hint="eastAsia"/>
          <w:color w:val="000000" w:themeColor="text1"/>
        </w:rPr>
        <w:t xml:space="preserve">　補助対象者が、補助金を補助事業以外の用途に使用したとき。</w:t>
      </w:r>
    </w:p>
    <w:p w14:paraId="3FE9F8A8" w14:textId="77777777" w:rsidR="0029768A" w:rsidRPr="0069537C" w:rsidRDefault="0029768A" w:rsidP="0029768A">
      <w:pPr>
        <w:ind w:left="214" w:hanging="214"/>
        <w:jc w:val="both"/>
        <w:rPr>
          <w:color w:val="000000" w:themeColor="text1"/>
        </w:rPr>
      </w:pPr>
      <w:r w:rsidRPr="0069537C">
        <w:rPr>
          <w:rFonts w:hint="eastAsia"/>
          <w:color w:val="000000" w:themeColor="text1"/>
        </w:rPr>
        <w:t>２　町長は、前項の取消しを行った場合において、既に当該取消に係る部分に関し補助金が交付されているときは、期限を付して当該補助金の返還を命ずるものとする。</w:t>
      </w:r>
    </w:p>
    <w:p w14:paraId="0DF52B16" w14:textId="77777777" w:rsidR="0029768A" w:rsidRPr="0069537C" w:rsidRDefault="0029768A" w:rsidP="0029768A">
      <w:pPr>
        <w:ind w:left="214" w:hanging="214"/>
        <w:jc w:val="both"/>
        <w:rPr>
          <w:color w:val="000000" w:themeColor="text1"/>
        </w:rPr>
      </w:pPr>
      <w:r w:rsidRPr="0069537C">
        <w:rPr>
          <w:rFonts w:hint="eastAsia"/>
          <w:color w:val="000000" w:themeColor="text1"/>
        </w:rPr>
        <w:t>３　町長は、前項の返還を命ずる場合は、その命令に係る補助金の受領の日から納付の日までの日数に応じて、年利</w:t>
      </w:r>
      <w:r w:rsidRPr="0069537C">
        <w:rPr>
          <w:color w:val="000000" w:themeColor="text1"/>
        </w:rPr>
        <w:t>10.95</w:t>
      </w:r>
      <w:r w:rsidRPr="0069537C">
        <w:rPr>
          <w:rFonts w:hint="eastAsia"/>
          <w:color w:val="000000" w:themeColor="text1"/>
        </w:rPr>
        <w:t>パーセントの割合で計算した加算金の納付を併せて命ずるものとする。</w:t>
      </w:r>
    </w:p>
    <w:p w14:paraId="1182AD9B" w14:textId="77777777" w:rsidR="0029768A" w:rsidRPr="0069537C" w:rsidRDefault="0029768A" w:rsidP="0029768A">
      <w:pPr>
        <w:ind w:left="214"/>
        <w:jc w:val="both"/>
        <w:rPr>
          <w:color w:val="000000" w:themeColor="text1"/>
        </w:rPr>
      </w:pPr>
      <w:r w:rsidRPr="0069537C">
        <w:rPr>
          <w:rFonts w:hint="eastAsia"/>
          <w:color w:val="000000" w:themeColor="text1"/>
        </w:rPr>
        <w:t>（自家消費割合の報告）</w:t>
      </w:r>
    </w:p>
    <w:p w14:paraId="5D4AD924"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16</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補助対象者は、事業の完了の日の属する年度の翌年度から３年間を対象とした</w:t>
      </w:r>
      <w:r w:rsidR="002C211A" w:rsidRPr="0069537C">
        <w:rPr>
          <w:rFonts w:hint="eastAsia"/>
          <w:color w:val="000000" w:themeColor="text1"/>
        </w:rPr>
        <w:t>大紀町</w:t>
      </w:r>
      <w:r w:rsidRPr="0069537C">
        <w:rPr>
          <w:rFonts w:hint="eastAsia"/>
          <w:color w:val="000000" w:themeColor="text1"/>
        </w:rPr>
        <w:t>太陽光発電設備等設置費補助金自家消費割合報告書（様式第</w:t>
      </w:r>
      <w:r w:rsidRPr="0069537C">
        <w:rPr>
          <w:color w:val="000000" w:themeColor="text1"/>
        </w:rPr>
        <w:t>11</w:t>
      </w:r>
      <w:r w:rsidRPr="0069537C">
        <w:rPr>
          <w:rFonts w:hint="eastAsia"/>
          <w:color w:val="000000" w:themeColor="text1"/>
        </w:rPr>
        <w:t>号）を提出しなければならない。</w:t>
      </w:r>
    </w:p>
    <w:p w14:paraId="1B791F02" w14:textId="77777777" w:rsidR="0029768A" w:rsidRPr="0069537C" w:rsidRDefault="0029768A" w:rsidP="0029768A">
      <w:pPr>
        <w:ind w:left="214" w:hanging="214"/>
        <w:jc w:val="both"/>
        <w:rPr>
          <w:color w:val="000000" w:themeColor="text1"/>
        </w:rPr>
      </w:pPr>
      <w:r w:rsidRPr="0069537C">
        <w:rPr>
          <w:rFonts w:hint="eastAsia"/>
          <w:color w:val="000000" w:themeColor="text1"/>
        </w:rPr>
        <w:t>２　前項の報告の期限は、報告対象年度の翌年度の７月</w:t>
      </w:r>
      <w:r w:rsidRPr="0069537C">
        <w:rPr>
          <w:color w:val="000000" w:themeColor="text1"/>
        </w:rPr>
        <w:t>31</w:t>
      </w:r>
      <w:r w:rsidRPr="0069537C">
        <w:rPr>
          <w:rFonts w:hint="eastAsia"/>
          <w:color w:val="000000" w:themeColor="text1"/>
        </w:rPr>
        <w:t>日までとし、計３回報告するものとする。</w:t>
      </w:r>
    </w:p>
    <w:p w14:paraId="10A75CE8" w14:textId="77777777" w:rsidR="0029768A" w:rsidRPr="0069537C" w:rsidRDefault="0029768A" w:rsidP="0029768A">
      <w:pPr>
        <w:ind w:left="214" w:hanging="214"/>
        <w:jc w:val="both"/>
        <w:rPr>
          <w:color w:val="000000" w:themeColor="text1"/>
        </w:rPr>
      </w:pPr>
      <w:r w:rsidRPr="0069537C">
        <w:rPr>
          <w:rFonts w:hint="eastAsia"/>
          <w:color w:val="000000" w:themeColor="text1"/>
        </w:rPr>
        <w:t>３　自家消費割合報告書には、様式第</w:t>
      </w:r>
      <w:r w:rsidRPr="0069537C">
        <w:rPr>
          <w:color w:val="000000" w:themeColor="text1"/>
        </w:rPr>
        <w:t>11</w:t>
      </w:r>
      <w:r w:rsidRPr="0069537C">
        <w:rPr>
          <w:rFonts w:hint="eastAsia"/>
          <w:color w:val="000000" w:themeColor="text1"/>
        </w:rPr>
        <w:t>号において定める書類を添付しなければならない。</w:t>
      </w:r>
    </w:p>
    <w:p w14:paraId="7FA3E733" w14:textId="77777777" w:rsidR="0029768A" w:rsidRPr="0069537C" w:rsidRDefault="0029768A" w:rsidP="0029768A">
      <w:pPr>
        <w:ind w:left="214"/>
        <w:jc w:val="both"/>
        <w:rPr>
          <w:color w:val="000000" w:themeColor="text1"/>
        </w:rPr>
      </w:pPr>
      <w:r w:rsidRPr="0069537C">
        <w:rPr>
          <w:rFonts w:hint="eastAsia"/>
          <w:color w:val="000000" w:themeColor="text1"/>
        </w:rPr>
        <w:t>（現地調査等）</w:t>
      </w:r>
    </w:p>
    <w:p w14:paraId="4DE99533"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17</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町長は、補助金の交付業務の適正かつ円滑な運営を図るため、必要に応じて現地調査等を行うことができる。</w:t>
      </w:r>
    </w:p>
    <w:p w14:paraId="150DA12B" w14:textId="77777777" w:rsidR="0029768A" w:rsidRPr="0069537C" w:rsidRDefault="0029768A" w:rsidP="0029768A">
      <w:pPr>
        <w:ind w:left="214" w:hanging="214"/>
        <w:jc w:val="both"/>
        <w:rPr>
          <w:color w:val="000000" w:themeColor="text1"/>
        </w:rPr>
      </w:pPr>
      <w:r w:rsidRPr="0069537C">
        <w:rPr>
          <w:rFonts w:hint="eastAsia"/>
          <w:color w:val="000000" w:themeColor="text1"/>
        </w:rPr>
        <w:t>２　町長は、補助対象者に対し、必要に応じて事業の成果を示すデータの提供その他の協力を求めることができる。</w:t>
      </w:r>
    </w:p>
    <w:p w14:paraId="46ECA7B7" w14:textId="77777777" w:rsidR="0029768A" w:rsidRPr="0069537C" w:rsidRDefault="0029768A" w:rsidP="0029768A">
      <w:pPr>
        <w:ind w:left="214"/>
        <w:jc w:val="both"/>
        <w:rPr>
          <w:color w:val="000000" w:themeColor="text1"/>
        </w:rPr>
      </w:pPr>
      <w:r w:rsidRPr="0069537C">
        <w:rPr>
          <w:rFonts w:hint="eastAsia"/>
          <w:color w:val="000000" w:themeColor="text1"/>
        </w:rPr>
        <w:t>（関係書類の保管）</w:t>
      </w:r>
    </w:p>
    <w:p w14:paraId="7FEB010D"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18</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補助対象者は、補助金の申請書、実績報告書に関連する書類を、事業終了年度の翌年</w:t>
      </w:r>
      <w:r w:rsidRPr="0069537C">
        <w:rPr>
          <w:rFonts w:hint="eastAsia"/>
          <w:color w:val="000000" w:themeColor="text1"/>
        </w:rPr>
        <w:lastRenderedPageBreak/>
        <w:t>度から起算して５年間保存しなければならない。</w:t>
      </w:r>
    </w:p>
    <w:p w14:paraId="75944D4D" w14:textId="77777777" w:rsidR="0029768A" w:rsidRPr="0069537C" w:rsidRDefault="0029768A" w:rsidP="0029768A">
      <w:pPr>
        <w:ind w:left="214"/>
        <w:jc w:val="both"/>
        <w:rPr>
          <w:color w:val="000000" w:themeColor="text1"/>
        </w:rPr>
      </w:pPr>
      <w:r w:rsidRPr="0069537C">
        <w:rPr>
          <w:rFonts w:hint="eastAsia"/>
          <w:color w:val="000000" w:themeColor="text1"/>
        </w:rPr>
        <w:t>（その他）</w:t>
      </w:r>
    </w:p>
    <w:p w14:paraId="55666D4C" w14:textId="77777777" w:rsidR="0029768A" w:rsidRPr="0069537C" w:rsidRDefault="0029768A" w:rsidP="0029768A">
      <w:pPr>
        <w:ind w:left="214" w:hanging="214"/>
        <w:jc w:val="both"/>
        <w:rPr>
          <w:color w:val="000000" w:themeColor="text1"/>
        </w:rPr>
      </w:pPr>
      <w:r w:rsidRPr="0069537C">
        <w:rPr>
          <w:rFonts w:ascii="ＭＳ ゴシック" w:eastAsia="ＭＳ ゴシック" w:hAnsi="ＭＳ ゴシック" w:cs="ＭＳ ゴシック" w:hint="eastAsia"/>
          <w:color w:val="000000" w:themeColor="text1"/>
        </w:rPr>
        <w:t>第</w:t>
      </w:r>
      <w:r w:rsidRPr="0069537C">
        <w:rPr>
          <w:rFonts w:ascii="ＭＳ ゴシック" w:eastAsia="ＭＳ ゴシック" w:hAnsi="ＭＳ ゴシック" w:cs="ＭＳ ゴシック"/>
          <w:color w:val="000000" w:themeColor="text1"/>
        </w:rPr>
        <w:t>19</w:t>
      </w:r>
      <w:r w:rsidRPr="0069537C">
        <w:rPr>
          <w:rFonts w:ascii="ＭＳ ゴシック" w:eastAsia="ＭＳ ゴシック" w:hAnsi="ＭＳ ゴシック" w:cs="ＭＳ ゴシック" w:hint="eastAsia"/>
          <w:color w:val="000000" w:themeColor="text1"/>
        </w:rPr>
        <w:t>条</w:t>
      </w:r>
      <w:r w:rsidRPr="0069537C">
        <w:rPr>
          <w:rFonts w:hint="eastAsia"/>
          <w:color w:val="000000" w:themeColor="text1"/>
        </w:rPr>
        <w:t xml:space="preserve">　この要綱に定めるもののほか、補助金の交付に関し必要な事項は、町長が別に定める。</w:t>
      </w:r>
    </w:p>
    <w:p w14:paraId="557BCCDB" w14:textId="77777777" w:rsidR="0029768A" w:rsidRPr="0069537C" w:rsidRDefault="0029768A" w:rsidP="0029768A">
      <w:pPr>
        <w:ind w:left="642"/>
        <w:jc w:val="both"/>
        <w:rPr>
          <w:color w:val="000000" w:themeColor="text1"/>
        </w:rPr>
      </w:pPr>
      <w:r w:rsidRPr="0069537C">
        <w:rPr>
          <w:rFonts w:ascii="ＭＳ ゴシック" w:eastAsia="ＭＳ ゴシック" w:hAnsi="ＭＳ ゴシック" w:cs="ＭＳ ゴシック" w:hint="eastAsia"/>
          <w:color w:val="000000" w:themeColor="text1"/>
        </w:rPr>
        <w:t>附　則</w:t>
      </w:r>
    </w:p>
    <w:p w14:paraId="096EDC02" w14:textId="77777777" w:rsidR="0029768A" w:rsidRPr="0069537C" w:rsidRDefault="0029768A" w:rsidP="0029768A">
      <w:pPr>
        <w:ind w:left="214"/>
        <w:jc w:val="both"/>
        <w:rPr>
          <w:color w:val="000000" w:themeColor="text1"/>
        </w:rPr>
      </w:pPr>
      <w:r w:rsidRPr="0069537C">
        <w:rPr>
          <w:rFonts w:hint="eastAsia"/>
          <w:color w:val="000000" w:themeColor="text1"/>
        </w:rPr>
        <w:t>（施行期日）</w:t>
      </w:r>
    </w:p>
    <w:p w14:paraId="7CFAE229" w14:textId="77777777" w:rsidR="0029768A" w:rsidRPr="0069537C" w:rsidRDefault="0029768A" w:rsidP="0029768A">
      <w:pPr>
        <w:ind w:left="214" w:hanging="214"/>
        <w:jc w:val="both"/>
        <w:rPr>
          <w:color w:val="000000" w:themeColor="text1"/>
        </w:rPr>
      </w:pPr>
      <w:r w:rsidRPr="0069537C">
        <w:rPr>
          <w:rFonts w:hint="eastAsia"/>
          <w:color w:val="000000" w:themeColor="text1"/>
        </w:rPr>
        <w:t>１　この要綱は、公布の日から施行する。</w:t>
      </w:r>
    </w:p>
    <w:p w14:paraId="3FC329E4" w14:textId="77777777" w:rsidR="0029768A" w:rsidRPr="0069537C" w:rsidRDefault="0029768A" w:rsidP="0029768A">
      <w:pPr>
        <w:ind w:left="214"/>
        <w:jc w:val="both"/>
        <w:rPr>
          <w:color w:val="000000" w:themeColor="text1"/>
        </w:rPr>
      </w:pPr>
      <w:r w:rsidRPr="0069537C">
        <w:rPr>
          <w:rFonts w:hint="eastAsia"/>
          <w:color w:val="000000" w:themeColor="text1"/>
        </w:rPr>
        <w:t>（経過措置）</w:t>
      </w:r>
    </w:p>
    <w:p w14:paraId="3D2AF85B" w14:textId="77777777" w:rsidR="0029768A" w:rsidRPr="0069537C" w:rsidRDefault="0029768A" w:rsidP="0029768A">
      <w:pPr>
        <w:ind w:left="214" w:hanging="214"/>
        <w:jc w:val="both"/>
        <w:rPr>
          <w:color w:val="000000" w:themeColor="text1"/>
        </w:rPr>
      </w:pPr>
      <w:r w:rsidRPr="0069537C">
        <w:rPr>
          <w:rFonts w:hint="eastAsia"/>
          <w:color w:val="000000" w:themeColor="text1"/>
        </w:rPr>
        <w:t>２　町長は、この告示の施行前に事業着工した申請者から申請があった場合は、三重県太陽光発電設備等設置費（個人向け）補助金交付要綱による補助金の交付決定日まで遡及して申請を認めることができる。</w:t>
      </w:r>
    </w:p>
    <w:p w14:paraId="34867D72" w14:textId="77777777" w:rsidR="0029768A" w:rsidRPr="0069537C" w:rsidRDefault="0029768A" w:rsidP="0029768A">
      <w:pPr>
        <w:ind w:left="214" w:hanging="214"/>
        <w:jc w:val="both"/>
        <w:rPr>
          <w:color w:val="000000" w:themeColor="text1"/>
        </w:rPr>
      </w:pPr>
    </w:p>
    <w:p w14:paraId="334CFE01" w14:textId="77D22710" w:rsidR="00651C0F" w:rsidRDefault="00651C0F">
      <w:pPr>
        <w:jc w:val="both"/>
      </w:pPr>
    </w:p>
    <w:p w14:paraId="1C54BE72" w14:textId="77777777" w:rsidR="00F378A4" w:rsidRPr="00F378A4" w:rsidRDefault="00F378A4" w:rsidP="00F378A4"/>
    <w:p w14:paraId="7182B25E" w14:textId="77777777" w:rsidR="00F378A4" w:rsidRPr="00F378A4" w:rsidRDefault="00F378A4" w:rsidP="00F378A4"/>
    <w:p w14:paraId="63909633" w14:textId="77777777" w:rsidR="00F378A4" w:rsidRPr="00F378A4" w:rsidRDefault="00F378A4" w:rsidP="00F378A4"/>
    <w:p w14:paraId="550DEB15" w14:textId="77777777" w:rsidR="00F378A4" w:rsidRPr="00F378A4" w:rsidRDefault="00F378A4" w:rsidP="00F378A4"/>
    <w:p w14:paraId="3412494F" w14:textId="77777777" w:rsidR="00F378A4" w:rsidRPr="00F378A4" w:rsidRDefault="00F378A4" w:rsidP="00F378A4"/>
    <w:p w14:paraId="74D8F38E" w14:textId="77777777" w:rsidR="00F378A4" w:rsidRPr="00F378A4" w:rsidRDefault="00F378A4" w:rsidP="00F378A4"/>
    <w:p w14:paraId="4165A9E5" w14:textId="77777777" w:rsidR="00F378A4" w:rsidRPr="00F378A4" w:rsidRDefault="00F378A4" w:rsidP="00F378A4"/>
    <w:p w14:paraId="78D5F853" w14:textId="77777777" w:rsidR="00F378A4" w:rsidRPr="00F378A4" w:rsidRDefault="00F378A4" w:rsidP="00F378A4"/>
    <w:p w14:paraId="1AAB15D3" w14:textId="77777777" w:rsidR="00F378A4" w:rsidRPr="00F378A4" w:rsidRDefault="00F378A4" w:rsidP="00F378A4"/>
    <w:p w14:paraId="7A4B5237" w14:textId="77777777" w:rsidR="00F378A4" w:rsidRPr="00F378A4" w:rsidRDefault="00F378A4" w:rsidP="00F378A4"/>
    <w:p w14:paraId="65DDF9B7" w14:textId="77777777" w:rsidR="00F378A4" w:rsidRPr="00F378A4" w:rsidRDefault="00F378A4" w:rsidP="00F378A4"/>
    <w:p w14:paraId="19F37FA8" w14:textId="77777777" w:rsidR="00F378A4" w:rsidRPr="00F378A4" w:rsidRDefault="00F378A4" w:rsidP="00F378A4"/>
    <w:p w14:paraId="7F8FA750" w14:textId="77777777" w:rsidR="00F378A4" w:rsidRPr="00F378A4" w:rsidRDefault="00F378A4" w:rsidP="00F378A4"/>
    <w:p w14:paraId="793B1A19" w14:textId="77777777" w:rsidR="00F378A4" w:rsidRPr="00F378A4" w:rsidRDefault="00F378A4" w:rsidP="00F378A4"/>
    <w:p w14:paraId="2274429D" w14:textId="77777777" w:rsidR="00F378A4" w:rsidRDefault="00F378A4" w:rsidP="00F378A4"/>
    <w:p w14:paraId="79F83F76" w14:textId="77777777" w:rsidR="00F378A4" w:rsidRDefault="00F378A4" w:rsidP="00F378A4"/>
    <w:p w14:paraId="0FE33F8C" w14:textId="77777777" w:rsidR="00F378A4" w:rsidRDefault="00F378A4" w:rsidP="00F378A4"/>
    <w:p w14:paraId="35A946F5" w14:textId="77777777" w:rsidR="00F378A4" w:rsidRDefault="00F378A4" w:rsidP="00F378A4"/>
    <w:p w14:paraId="2D2A0A60" w14:textId="77777777" w:rsidR="00F378A4" w:rsidRDefault="00F378A4" w:rsidP="00F378A4"/>
    <w:p w14:paraId="6FD27845" w14:textId="77777777" w:rsidR="00F378A4" w:rsidRDefault="00F378A4" w:rsidP="00F378A4"/>
    <w:p w14:paraId="1C2F4B9D" w14:textId="77777777" w:rsidR="00F378A4" w:rsidRDefault="00F378A4" w:rsidP="00F378A4"/>
    <w:p w14:paraId="585AE8C7" w14:textId="77777777" w:rsidR="00F378A4" w:rsidRDefault="00F378A4" w:rsidP="00F378A4"/>
    <w:p w14:paraId="6629B258" w14:textId="77777777" w:rsidR="00F378A4" w:rsidRDefault="00F378A4" w:rsidP="00F378A4"/>
    <w:p w14:paraId="23DD9BA9" w14:textId="77777777" w:rsidR="00F378A4" w:rsidRDefault="00F378A4" w:rsidP="00F378A4"/>
    <w:p w14:paraId="063EDE77" w14:textId="77777777" w:rsidR="00F378A4" w:rsidRDefault="00F378A4" w:rsidP="00F378A4"/>
    <w:p w14:paraId="6E953FBD" w14:textId="77777777" w:rsidR="00F378A4" w:rsidRDefault="00F378A4" w:rsidP="00F378A4"/>
    <w:p w14:paraId="1A5CA718" w14:textId="77777777" w:rsidR="00F378A4" w:rsidRDefault="00F378A4" w:rsidP="00F378A4"/>
    <w:p w14:paraId="0EBF45ED" w14:textId="77777777" w:rsidR="00F378A4" w:rsidRDefault="00F378A4" w:rsidP="00F378A4"/>
    <w:p w14:paraId="68650748" w14:textId="77777777" w:rsidR="00F378A4" w:rsidRDefault="00F378A4" w:rsidP="00F378A4"/>
    <w:p w14:paraId="3C4D74BD" w14:textId="77777777" w:rsidR="00F378A4" w:rsidRDefault="00F378A4" w:rsidP="00F378A4"/>
    <w:p w14:paraId="294A8D96" w14:textId="2B50589B" w:rsidR="00F378A4" w:rsidRDefault="00F378A4" w:rsidP="00F378A4">
      <w:r w:rsidRPr="00F378A4">
        <w:rPr>
          <w:rFonts w:hint="eastAsia"/>
        </w:rPr>
        <w:lastRenderedPageBreak/>
        <w:drawing>
          <wp:inline distT="0" distB="0" distL="0" distR="0" wp14:anchorId="297E43B4" wp14:editId="2C56CEAB">
            <wp:extent cx="5760720" cy="8296275"/>
            <wp:effectExtent l="0" t="0" r="0" b="0"/>
            <wp:docPr id="8785750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296275"/>
                    </a:xfrm>
                    <a:prstGeom prst="rect">
                      <a:avLst/>
                    </a:prstGeom>
                    <a:noFill/>
                    <a:ln>
                      <a:noFill/>
                    </a:ln>
                  </pic:spPr>
                </pic:pic>
              </a:graphicData>
            </a:graphic>
          </wp:inline>
        </w:drawing>
      </w:r>
    </w:p>
    <w:p w14:paraId="467F009E" w14:textId="77777777" w:rsidR="00F378A4" w:rsidRDefault="00F378A4" w:rsidP="00F378A4"/>
    <w:p w14:paraId="3115B8B6" w14:textId="77777777" w:rsidR="00F378A4" w:rsidRDefault="00F378A4" w:rsidP="00F378A4"/>
    <w:p w14:paraId="45F41E51" w14:textId="21AC3472" w:rsidR="00F378A4" w:rsidRDefault="00F378A4" w:rsidP="00F378A4">
      <w:r w:rsidRPr="00F378A4">
        <w:rPr>
          <w:rFonts w:hint="eastAsia"/>
        </w:rPr>
        <w:lastRenderedPageBreak/>
        <w:drawing>
          <wp:inline distT="0" distB="0" distL="0" distR="0" wp14:anchorId="30FFE9AA" wp14:editId="59025439">
            <wp:extent cx="5760720" cy="8618855"/>
            <wp:effectExtent l="0" t="0" r="0" b="0"/>
            <wp:docPr id="1852177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651E59F6" w14:textId="77777777" w:rsidR="00F378A4" w:rsidRDefault="00F378A4" w:rsidP="00F378A4"/>
    <w:p w14:paraId="530CF76E" w14:textId="7867993D" w:rsidR="00F378A4" w:rsidRDefault="00F378A4" w:rsidP="00F378A4">
      <w:r w:rsidRPr="00F378A4">
        <w:lastRenderedPageBreak/>
        <w:drawing>
          <wp:inline distT="0" distB="0" distL="0" distR="0" wp14:anchorId="59A25F1D" wp14:editId="22C2AB6B">
            <wp:extent cx="5760720" cy="8618855"/>
            <wp:effectExtent l="0" t="0" r="0" b="0"/>
            <wp:docPr id="95787527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48DECCC0" w14:textId="77777777" w:rsidR="00F378A4" w:rsidRDefault="00F378A4" w:rsidP="00F378A4"/>
    <w:p w14:paraId="11AE41D5" w14:textId="4C95A444" w:rsidR="00F378A4" w:rsidRDefault="00F378A4" w:rsidP="00F378A4">
      <w:r w:rsidRPr="00F378A4">
        <w:lastRenderedPageBreak/>
        <w:drawing>
          <wp:inline distT="0" distB="0" distL="0" distR="0" wp14:anchorId="78301512" wp14:editId="7084637B">
            <wp:extent cx="5760720" cy="8618855"/>
            <wp:effectExtent l="0" t="0" r="0" b="0"/>
            <wp:docPr id="130308313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550F27D7" w14:textId="77777777" w:rsidR="00F378A4" w:rsidRDefault="00F378A4" w:rsidP="00F378A4"/>
    <w:p w14:paraId="68B4A158" w14:textId="0793AF30" w:rsidR="00F378A4" w:rsidRDefault="001F4812" w:rsidP="00F378A4">
      <w:r w:rsidRPr="001F4812">
        <w:lastRenderedPageBreak/>
        <w:drawing>
          <wp:inline distT="0" distB="0" distL="0" distR="0" wp14:anchorId="0DAB06CE" wp14:editId="6ED59638">
            <wp:extent cx="5760720" cy="8618855"/>
            <wp:effectExtent l="0" t="0" r="0" b="0"/>
            <wp:docPr id="2085666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2CE279C3" w14:textId="77777777" w:rsidR="00F378A4" w:rsidRDefault="00F378A4" w:rsidP="00F378A4"/>
    <w:p w14:paraId="14E268C0" w14:textId="2046D599" w:rsidR="00F378A4" w:rsidRDefault="001F4812" w:rsidP="00F378A4">
      <w:r w:rsidRPr="001F4812">
        <w:lastRenderedPageBreak/>
        <w:drawing>
          <wp:inline distT="0" distB="0" distL="0" distR="0" wp14:anchorId="5041FD57" wp14:editId="0BB50F0A">
            <wp:extent cx="5760720" cy="8618855"/>
            <wp:effectExtent l="0" t="0" r="0" b="0"/>
            <wp:docPr id="11386269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2C3219D4" w14:textId="77777777" w:rsidR="00F378A4" w:rsidRDefault="00F378A4" w:rsidP="00F378A4"/>
    <w:p w14:paraId="272F6F99" w14:textId="075AD55D" w:rsidR="00F378A4" w:rsidRDefault="00937F5A" w:rsidP="00F378A4">
      <w:r w:rsidRPr="00937F5A">
        <w:lastRenderedPageBreak/>
        <w:drawing>
          <wp:inline distT="0" distB="0" distL="0" distR="0" wp14:anchorId="3E44E5C4" wp14:editId="0BFA77FA">
            <wp:extent cx="5760720" cy="8618855"/>
            <wp:effectExtent l="0" t="0" r="0" b="0"/>
            <wp:docPr id="19047634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429CA48A" w14:textId="77777777" w:rsidR="00F378A4" w:rsidRDefault="00F378A4" w:rsidP="00F378A4"/>
    <w:p w14:paraId="037335FE" w14:textId="7FFD7A7E" w:rsidR="00F378A4" w:rsidRDefault="00937F5A" w:rsidP="00F378A4">
      <w:r w:rsidRPr="00937F5A">
        <w:lastRenderedPageBreak/>
        <w:drawing>
          <wp:inline distT="0" distB="0" distL="0" distR="0" wp14:anchorId="4D0C569D" wp14:editId="42AFEEA7">
            <wp:extent cx="5760720" cy="8618855"/>
            <wp:effectExtent l="0" t="0" r="0" b="0"/>
            <wp:docPr id="144877027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6CDC771D" w14:textId="77777777" w:rsidR="00F378A4" w:rsidRDefault="00F378A4" w:rsidP="00F378A4"/>
    <w:p w14:paraId="2063D343" w14:textId="40E13B91" w:rsidR="00F378A4" w:rsidRDefault="00937F5A" w:rsidP="00F378A4">
      <w:r w:rsidRPr="00937F5A">
        <w:lastRenderedPageBreak/>
        <w:drawing>
          <wp:inline distT="0" distB="0" distL="0" distR="0" wp14:anchorId="3BE22892" wp14:editId="67D2FC8E">
            <wp:extent cx="5760720" cy="8618855"/>
            <wp:effectExtent l="0" t="0" r="0" b="0"/>
            <wp:docPr id="84512668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4521C019" w14:textId="623A472D" w:rsidR="00F378A4" w:rsidRDefault="00F378A4" w:rsidP="00F378A4"/>
    <w:p w14:paraId="34E5E5F2" w14:textId="5309A0D7" w:rsidR="00F378A4" w:rsidRDefault="00937F5A" w:rsidP="00F378A4">
      <w:r w:rsidRPr="00937F5A">
        <w:lastRenderedPageBreak/>
        <w:drawing>
          <wp:inline distT="0" distB="0" distL="0" distR="0" wp14:anchorId="682A2E3E" wp14:editId="1B92C3ED">
            <wp:extent cx="5760720" cy="8618855"/>
            <wp:effectExtent l="0" t="0" r="0" b="0"/>
            <wp:docPr id="193721826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77A73AA2" w14:textId="77777777" w:rsidR="00F378A4" w:rsidRDefault="00F378A4" w:rsidP="00F378A4"/>
    <w:p w14:paraId="7EBC0E67" w14:textId="3B188A2E" w:rsidR="00F378A4" w:rsidRDefault="00937F5A" w:rsidP="00F378A4">
      <w:r w:rsidRPr="00937F5A">
        <w:lastRenderedPageBreak/>
        <w:drawing>
          <wp:inline distT="0" distB="0" distL="0" distR="0" wp14:anchorId="29968F7F" wp14:editId="6C5B4AAD">
            <wp:extent cx="5760720" cy="8618855"/>
            <wp:effectExtent l="0" t="0" r="0" b="0"/>
            <wp:docPr id="1268301771"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618855"/>
                    </a:xfrm>
                    <a:prstGeom prst="rect">
                      <a:avLst/>
                    </a:prstGeom>
                    <a:noFill/>
                    <a:ln>
                      <a:noFill/>
                    </a:ln>
                  </pic:spPr>
                </pic:pic>
              </a:graphicData>
            </a:graphic>
          </wp:inline>
        </w:drawing>
      </w:r>
    </w:p>
    <w:p w14:paraId="1574E269" w14:textId="77777777" w:rsidR="00F378A4" w:rsidRDefault="00F378A4" w:rsidP="00F378A4"/>
    <w:p w14:paraId="3DE539FF" w14:textId="20067565" w:rsidR="00F378A4" w:rsidRDefault="00F378A4" w:rsidP="00F378A4">
      <w:r w:rsidRPr="00F378A4">
        <w:rPr>
          <w:rFonts w:hint="eastAsia"/>
        </w:rPr>
        <w:lastRenderedPageBreak/>
        <w:drawing>
          <wp:inline distT="0" distB="0" distL="0" distR="0" wp14:anchorId="22590F88" wp14:editId="7ACCFC97">
            <wp:extent cx="5760720" cy="8806815"/>
            <wp:effectExtent l="0" t="0" r="0" b="0"/>
            <wp:docPr id="47161285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8806815"/>
                    </a:xfrm>
                    <a:prstGeom prst="rect">
                      <a:avLst/>
                    </a:prstGeom>
                    <a:noFill/>
                    <a:ln>
                      <a:noFill/>
                    </a:ln>
                  </pic:spPr>
                </pic:pic>
              </a:graphicData>
            </a:graphic>
          </wp:inline>
        </w:drawing>
      </w:r>
    </w:p>
    <w:p w14:paraId="07AA95C4" w14:textId="3A56431D" w:rsidR="00F378A4" w:rsidRPr="00937F5A" w:rsidRDefault="00937F5A" w:rsidP="00F378A4">
      <w:r w:rsidRPr="00937F5A">
        <w:lastRenderedPageBreak/>
        <w:drawing>
          <wp:inline distT="0" distB="0" distL="0" distR="0" wp14:anchorId="73003FAA" wp14:editId="0991D2F2">
            <wp:extent cx="5672455" cy="8892540"/>
            <wp:effectExtent l="0" t="0" r="0" b="0"/>
            <wp:docPr id="1887697370"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2455" cy="8892540"/>
                    </a:xfrm>
                    <a:prstGeom prst="rect">
                      <a:avLst/>
                    </a:prstGeom>
                    <a:noFill/>
                    <a:ln>
                      <a:noFill/>
                    </a:ln>
                  </pic:spPr>
                </pic:pic>
              </a:graphicData>
            </a:graphic>
          </wp:inline>
        </w:drawing>
      </w:r>
    </w:p>
    <w:p w14:paraId="189BC0B6" w14:textId="642ED106" w:rsidR="00F378A4" w:rsidRDefault="00937F5A" w:rsidP="00F378A4">
      <w:r w:rsidRPr="00937F5A">
        <w:rPr>
          <w:rFonts w:hint="eastAsia"/>
        </w:rPr>
        <w:lastRenderedPageBreak/>
        <w:drawing>
          <wp:inline distT="0" distB="0" distL="0" distR="0" wp14:anchorId="595B07F5" wp14:editId="01D75DDD">
            <wp:extent cx="5760720" cy="8601075"/>
            <wp:effectExtent l="0" t="0" r="0" b="0"/>
            <wp:docPr id="92728814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8601075"/>
                    </a:xfrm>
                    <a:prstGeom prst="rect">
                      <a:avLst/>
                    </a:prstGeom>
                    <a:noFill/>
                    <a:ln>
                      <a:noFill/>
                    </a:ln>
                  </pic:spPr>
                </pic:pic>
              </a:graphicData>
            </a:graphic>
          </wp:inline>
        </w:drawing>
      </w:r>
    </w:p>
    <w:p w14:paraId="1B626A5B" w14:textId="77777777" w:rsidR="00937F5A" w:rsidRDefault="00937F5A" w:rsidP="00F378A4"/>
    <w:p w14:paraId="099D8B0C" w14:textId="03C6E9C9" w:rsidR="00937F5A" w:rsidRPr="00F378A4" w:rsidRDefault="00937F5A" w:rsidP="00F378A4">
      <w:pPr>
        <w:rPr>
          <w:rFonts w:hint="eastAsia"/>
        </w:rPr>
      </w:pPr>
      <w:r w:rsidRPr="00937F5A">
        <w:rPr>
          <w:rFonts w:hint="eastAsia"/>
        </w:rPr>
        <w:lastRenderedPageBreak/>
        <w:drawing>
          <wp:inline distT="0" distB="0" distL="0" distR="0" wp14:anchorId="38304EC0" wp14:editId="6F5EBE8D">
            <wp:extent cx="5760720" cy="8601075"/>
            <wp:effectExtent l="0" t="0" r="0" b="0"/>
            <wp:docPr id="1035643861"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601075"/>
                    </a:xfrm>
                    <a:prstGeom prst="rect">
                      <a:avLst/>
                    </a:prstGeom>
                    <a:noFill/>
                    <a:ln>
                      <a:noFill/>
                    </a:ln>
                  </pic:spPr>
                </pic:pic>
              </a:graphicData>
            </a:graphic>
          </wp:inline>
        </w:drawing>
      </w:r>
    </w:p>
    <w:sectPr w:rsidR="00937F5A" w:rsidRPr="00F378A4">
      <w:footerReference w:type="default" r:id="rId21"/>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2EEC1" w14:textId="77777777" w:rsidR="005661C2" w:rsidRDefault="005661C2">
      <w:r>
        <w:separator/>
      </w:r>
    </w:p>
  </w:endnote>
  <w:endnote w:type="continuationSeparator" w:id="0">
    <w:p w14:paraId="2F627E6F" w14:textId="77777777" w:rsidR="005661C2" w:rsidRDefault="0056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4C80" w14:textId="77777777" w:rsidR="00651C0F" w:rsidRDefault="00651C0F">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1321" w14:textId="77777777" w:rsidR="005661C2" w:rsidRDefault="005661C2">
      <w:r>
        <w:separator/>
      </w:r>
    </w:p>
  </w:footnote>
  <w:footnote w:type="continuationSeparator" w:id="0">
    <w:p w14:paraId="74A184F8" w14:textId="77777777" w:rsidR="005661C2" w:rsidRDefault="00566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77FCB"/>
    <w:rsid w:val="000A34CC"/>
    <w:rsid w:val="00192DD1"/>
    <w:rsid w:val="001A7834"/>
    <w:rsid w:val="001F4812"/>
    <w:rsid w:val="002458BF"/>
    <w:rsid w:val="00266810"/>
    <w:rsid w:val="0029768A"/>
    <w:rsid w:val="002C211A"/>
    <w:rsid w:val="00316543"/>
    <w:rsid w:val="00334225"/>
    <w:rsid w:val="00391596"/>
    <w:rsid w:val="00392293"/>
    <w:rsid w:val="003C43D9"/>
    <w:rsid w:val="003D7AB9"/>
    <w:rsid w:val="003F6987"/>
    <w:rsid w:val="0040622D"/>
    <w:rsid w:val="004245D2"/>
    <w:rsid w:val="004A3FD4"/>
    <w:rsid w:val="004D415C"/>
    <w:rsid w:val="004E0B77"/>
    <w:rsid w:val="004F2E41"/>
    <w:rsid w:val="00503AFB"/>
    <w:rsid w:val="00545BA8"/>
    <w:rsid w:val="005661C2"/>
    <w:rsid w:val="005806CF"/>
    <w:rsid w:val="00583CEC"/>
    <w:rsid w:val="00597F27"/>
    <w:rsid w:val="005E0392"/>
    <w:rsid w:val="005E04D3"/>
    <w:rsid w:val="0060604B"/>
    <w:rsid w:val="00651C0F"/>
    <w:rsid w:val="00656004"/>
    <w:rsid w:val="0069537C"/>
    <w:rsid w:val="006966D6"/>
    <w:rsid w:val="0076342D"/>
    <w:rsid w:val="00773446"/>
    <w:rsid w:val="007976D8"/>
    <w:rsid w:val="007D5DA7"/>
    <w:rsid w:val="00897EDC"/>
    <w:rsid w:val="008C1DC4"/>
    <w:rsid w:val="00937F5A"/>
    <w:rsid w:val="00946D3E"/>
    <w:rsid w:val="00A719B0"/>
    <w:rsid w:val="00A77B3E"/>
    <w:rsid w:val="00AE767A"/>
    <w:rsid w:val="00B5265C"/>
    <w:rsid w:val="00B67ECA"/>
    <w:rsid w:val="00B8610C"/>
    <w:rsid w:val="00BB1BD6"/>
    <w:rsid w:val="00BC0B1A"/>
    <w:rsid w:val="00C311B8"/>
    <w:rsid w:val="00C321B0"/>
    <w:rsid w:val="00C64A2D"/>
    <w:rsid w:val="00C65065"/>
    <w:rsid w:val="00CA2A55"/>
    <w:rsid w:val="00DD202A"/>
    <w:rsid w:val="00E54992"/>
    <w:rsid w:val="00E9599B"/>
    <w:rsid w:val="00EB4C3B"/>
    <w:rsid w:val="00F378A4"/>
    <w:rsid w:val="00F37EDF"/>
    <w:rsid w:val="00FC617B"/>
    <w:rsid w:val="00FE111F"/>
    <w:rsid w:val="00FF77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4FBBC6"/>
  <w14:defaultImageDpi w14:val="0"/>
  <w15:docId w15:val="{75A5C28A-BD26-4EB6-84A2-4E74E544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3AFB"/>
    <w:pPr>
      <w:tabs>
        <w:tab w:val="center" w:pos="4252"/>
        <w:tab w:val="right" w:pos="8504"/>
      </w:tabs>
      <w:snapToGrid w:val="0"/>
    </w:pPr>
  </w:style>
  <w:style w:type="character" w:customStyle="1" w:styleId="a4">
    <w:name w:val="ヘッダー (文字)"/>
    <w:basedOn w:val="a0"/>
    <w:link w:val="a3"/>
    <w:uiPriority w:val="99"/>
    <w:locked/>
    <w:rsid w:val="00503AFB"/>
    <w:rPr>
      <w:rFonts w:ascii="ＭＳ 明朝" w:eastAsia="ＭＳ 明朝" w:hAnsi="ＭＳ 明朝" w:cs="ＭＳ 明朝"/>
      <w:kern w:val="0"/>
      <w:sz w:val="24"/>
      <w:szCs w:val="24"/>
    </w:rPr>
  </w:style>
  <w:style w:type="paragraph" w:styleId="a5">
    <w:name w:val="footer"/>
    <w:basedOn w:val="a"/>
    <w:link w:val="a6"/>
    <w:uiPriority w:val="99"/>
    <w:rsid w:val="00503AFB"/>
    <w:pPr>
      <w:tabs>
        <w:tab w:val="center" w:pos="4252"/>
        <w:tab w:val="right" w:pos="8504"/>
      </w:tabs>
      <w:snapToGrid w:val="0"/>
    </w:pPr>
  </w:style>
  <w:style w:type="character" w:customStyle="1" w:styleId="a6">
    <w:name w:val="フッター (文字)"/>
    <w:basedOn w:val="a0"/>
    <w:link w:val="a5"/>
    <w:uiPriority w:val="99"/>
    <w:locked/>
    <w:rsid w:val="00503AFB"/>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758</Words>
  <Characters>4325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将也</dc:creator>
  <cp:keywords/>
  <dc:description/>
  <cp:lastModifiedBy>将也 中西</cp:lastModifiedBy>
  <cp:revision>2</cp:revision>
  <cp:lastPrinted>2025-07-09T05:22:00Z</cp:lastPrinted>
  <dcterms:created xsi:type="dcterms:W3CDTF">2025-07-11T01:43:00Z</dcterms:created>
  <dcterms:modified xsi:type="dcterms:W3CDTF">2025-07-11T01:43:00Z</dcterms:modified>
</cp:coreProperties>
</file>